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8599" w14:textId="77777777" w:rsidR="001B3D9A" w:rsidRPr="009D033D" w:rsidRDefault="001B3D9A" w:rsidP="009D033D">
      <w:pPr>
        <w:tabs>
          <w:tab w:val="left" w:pos="709"/>
          <w:tab w:val="left" w:pos="7980"/>
        </w:tabs>
        <w:jc w:val="center"/>
        <w:rPr>
          <w:rFonts w:ascii="TH SarabunPSK" w:eastAsia="Times New Roman" w:hAnsi="TH SarabunPSK" w:cs="TH SarabunPSK"/>
          <w:sz w:val="48"/>
          <w:szCs w:val="48"/>
        </w:rPr>
      </w:pPr>
      <w:r w:rsidRPr="009D033D">
        <w:rPr>
          <w:rFonts w:ascii="TH SarabunPSK" w:eastAsia="Times New Roman" w:hAnsi="TH SarabunPSK" w:cs="TH SarabunPSK"/>
          <w:sz w:val="48"/>
          <w:szCs w:val="48"/>
          <w:cs/>
        </w:rPr>
        <w:t>ระเบียบคณะกรรมการสิทธิมนุษยชนแห่งชาติ</w:t>
      </w:r>
    </w:p>
    <w:p w14:paraId="3EFF3532" w14:textId="77777777" w:rsidR="001551B0" w:rsidRPr="009D033D" w:rsidRDefault="001551B0" w:rsidP="009D033D">
      <w:pPr>
        <w:tabs>
          <w:tab w:val="left" w:pos="709"/>
        </w:tabs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ว่าด้วยการตรวจสอบการละเมิดสิทธิมนุษยชน</w:t>
      </w:r>
      <w:r w:rsidR="00353AAD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และการจัดทำข้อเสนอแนะ</w:t>
      </w:r>
    </w:p>
    <w:p w14:paraId="5FA8873E" w14:textId="77777777" w:rsidR="009D033D" w:rsidRPr="00904860" w:rsidRDefault="009D033D" w:rsidP="009D033D">
      <w:pPr>
        <w:jc w:val="center"/>
        <w:rPr>
          <w:rFonts w:ascii="TH SarabunPSK" w:eastAsia="Times New Roman" w:hAnsi="TH SarabunPSK" w:cs="TH SarabunPSK"/>
          <w:sz w:val="34"/>
          <w:szCs w:val="34"/>
          <w:cs/>
        </w:rPr>
      </w:pP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๒๕๖๙</w:t>
      </w:r>
    </w:p>
    <w:p w14:paraId="5F594BAF" w14:textId="1ADD6FC6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5948171C" wp14:editId="336A94DB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1674484012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065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81.25pt;margin-top:7pt;width:92.9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7FB96391" w14:textId="77777777" w:rsidR="0054398D" w:rsidRPr="009D033D" w:rsidRDefault="0054398D" w:rsidP="009D033D">
      <w:pPr>
        <w:tabs>
          <w:tab w:val="left" w:pos="1276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062DC091" w14:textId="77777777" w:rsidR="001551B0" w:rsidRPr="009D033D" w:rsidRDefault="00CB3153" w:rsidP="009D033D">
      <w:pPr>
        <w:tabs>
          <w:tab w:val="left" w:pos="851"/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โ</w:t>
      </w:r>
      <w:r w:rsidR="0099773E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ดยที่เป็นการ</w:t>
      </w:r>
      <w:r w:rsidR="00A66375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สมควร</w:t>
      </w:r>
      <w:r w:rsidR="0051123F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กำหนด</w:t>
      </w:r>
      <w:r w:rsidR="00A66375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ให้มี</w:t>
      </w:r>
      <w:r w:rsidR="00CF5E5F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ระเบียบคณะกรรมการสิทธิมนุษยชนแห่งชาติ</w:t>
      </w:r>
      <w:r w:rsidR="007B58E9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ว่าด้วย</w:t>
      </w:r>
      <w:r w:rsidR="00CA0756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br/>
      </w:r>
      <w:r w:rsidR="001551B0" w:rsidRPr="009D033D">
        <w:rPr>
          <w:rFonts w:ascii="TH SarabunPSK" w:eastAsia="Times New Roman" w:hAnsi="TH SarabunPSK" w:cs="TH SarabunPSK"/>
          <w:sz w:val="34"/>
          <w:szCs w:val="34"/>
          <w:cs/>
        </w:rPr>
        <w:t>การตรวจสอบการละเมิดสิทธิมนุษยชน</w:t>
      </w:r>
      <w:r w:rsidR="00353AAD" w:rsidRPr="009D033D">
        <w:rPr>
          <w:rFonts w:ascii="TH SarabunPSK" w:eastAsia="Times New Roman" w:hAnsi="TH SarabunPSK" w:cs="TH SarabunPSK"/>
          <w:sz w:val="34"/>
          <w:szCs w:val="34"/>
          <w:cs/>
        </w:rPr>
        <w:t>และการจัดทำข้อเสนอแนะ</w:t>
      </w:r>
    </w:p>
    <w:p w14:paraId="24413D24" w14:textId="77777777" w:rsidR="001B3D9A" w:rsidRPr="009D033D" w:rsidRDefault="001B3D9A" w:rsidP="009D033D">
      <w:pPr>
        <w:tabs>
          <w:tab w:val="left" w:pos="709"/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อาศัยอำนาจตามความใน</w:t>
      </w:r>
      <w:r w:rsidR="0044406E" w:rsidRPr="009D033D">
        <w:rPr>
          <w:rFonts w:ascii="TH SarabunPSK" w:eastAsia="Times New Roman" w:hAnsi="TH SarabunPSK" w:cs="TH SarabunPSK"/>
          <w:sz w:val="34"/>
          <w:szCs w:val="34"/>
          <w:cs/>
        </w:rPr>
        <w:t>มาตรา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4406E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๕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4406E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วรรคสอง 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44406E" w:rsidRPr="009D033D">
        <w:rPr>
          <w:rFonts w:ascii="TH SarabunPSK" w:eastAsia="Times New Roman" w:hAnsi="TH SarabunPSK" w:cs="TH SarabunPSK"/>
          <w:sz w:val="34"/>
          <w:szCs w:val="34"/>
          <w:cs/>
        </w:rPr>
        <w:t>ม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าตรา 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67B00" w:rsidRPr="009D033D">
        <w:rPr>
          <w:rFonts w:ascii="TH SarabunPSK" w:eastAsia="Times New Roman" w:hAnsi="TH SarabunPSK" w:cs="TH SarabunPSK"/>
          <w:sz w:val="34"/>
          <w:szCs w:val="34"/>
          <w:cs/>
        </w:rPr>
        <w:t>๒๗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67B00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(๕) 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7C5150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มาตรา  ๒๘  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มาตรา  ๓๓ 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มาตรา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>๓๔</w:t>
      </w:r>
      <w:r w:rsidR="00CE2B2B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 วรรคสอง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มาตรา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๓๕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วรรคสาม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มาตรา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>๓๙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 (๗)</w:t>
      </w:r>
      <w:r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7C5150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มาตรา  ๔๒  </w:t>
      </w:r>
      <w:r w:rsidR="00CE2B2B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มาตรา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CE2B2B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๔๘ </w:t>
      </w:r>
      <w:r w:rsidR="00CA0756" w:rsidRPr="009D033D">
        <w:rPr>
          <w:rFonts w:ascii="TH SarabunPSK" w:eastAsia="Times New Roman" w:hAnsi="TH SarabunPSK" w:cs="TH SarabunPSK" w:hint="cs"/>
          <w:spacing w:val="-2"/>
          <w:sz w:val="34"/>
          <w:szCs w:val="34"/>
          <w:cs/>
        </w:rPr>
        <w:t xml:space="preserve"> </w:t>
      </w:r>
      <w:r w:rsidR="00CE2B2B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>วรรคสอง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E2B2B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และมาตรา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๔๙ 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1551B0" w:rsidRPr="009D033D">
        <w:rPr>
          <w:rFonts w:ascii="TH SarabunPSK" w:eastAsia="Times New Roman" w:hAnsi="TH SarabunPSK" w:cs="TH SarabunPSK"/>
          <w:sz w:val="34"/>
          <w:szCs w:val="34"/>
          <w:cs/>
        </w:rPr>
        <w:t>(๙</w:t>
      </w:r>
      <w:r w:rsidR="00812C93" w:rsidRPr="009D033D">
        <w:rPr>
          <w:rFonts w:ascii="TH SarabunPSK" w:eastAsia="Times New Roman" w:hAnsi="TH SarabunPSK" w:cs="TH SarabunPSK"/>
          <w:sz w:val="34"/>
          <w:szCs w:val="34"/>
          <w:cs/>
        </w:rPr>
        <w:t>)</w:t>
      </w:r>
      <w:r w:rsidR="00F0775A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แห่งพระราชบัญญัติประกอบรัฐธรรมนูญ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ว่าด้วยคณะกรรมการสิทธิมนุษยชนแห่งชาติ </w:t>
      </w:r>
      <w:r w:rsidR="00CA0756" w:rsidRPr="009D033D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พ.ศ.</w:t>
      </w:r>
      <w:r w:rsidR="002A63E0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2A63E0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๒๕๖๐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 คณะกรรมการ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สิทธิมนุษยชนแห่งชาติจึงออกระเบียบไว้</w:t>
      </w:r>
      <w:r w:rsidR="00CA075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ดังต่อไปนี้</w:t>
      </w:r>
    </w:p>
    <w:p w14:paraId="75D345F9" w14:textId="77777777" w:rsidR="001B3D9A" w:rsidRPr="009D033D" w:rsidRDefault="001B3D9A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pacing w:val="4"/>
          <w:sz w:val="34"/>
          <w:szCs w:val="34"/>
          <w:cs/>
        </w:rPr>
        <w:t xml:space="preserve">ข้อ </w:t>
      </w:r>
      <w:r w:rsidR="00FD0C39" w:rsidRPr="009D033D">
        <w:rPr>
          <w:rFonts w:ascii="TH SarabunPSK" w:eastAsia="Times New Roman" w:hAnsi="TH SarabunPSK" w:cs="TH SarabunPSK"/>
          <w:spacing w:val="4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spacing w:val="4"/>
          <w:sz w:val="34"/>
          <w:szCs w:val="34"/>
          <w:cs/>
        </w:rPr>
        <w:t>๑</w:t>
      </w:r>
      <w:r w:rsidR="00CB3153" w:rsidRPr="009D033D">
        <w:rPr>
          <w:rFonts w:ascii="TH SarabunPSK" w:eastAsia="Times New Roman" w:hAnsi="TH SarabunPSK" w:cs="TH SarabunPSK"/>
          <w:spacing w:val="4"/>
          <w:sz w:val="34"/>
          <w:szCs w:val="34"/>
          <w:cs/>
        </w:rPr>
        <w:t xml:space="preserve"> </w:t>
      </w:r>
      <w:r w:rsidR="00FD0C39" w:rsidRPr="009D033D">
        <w:rPr>
          <w:rFonts w:ascii="TH SarabunPSK" w:eastAsia="Times New Roman" w:hAnsi="TH SarabunPSK" w:cs="TH SarabunPSK"/>
          <w:spacing w:val="4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ระเบียบนี้เรียกว่า</w:t>
      </w:r>
      <w:r w:rsidR="00CA0756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 </w:t>
      </w:r>
      <w:r w:rsidR="00BE2BFB" w:rsidRPr="009D033D">
        <w:rPr>
          <w:rFonts w:ascii="TH SarabunPSK" w:eastAsia="Times New Roman" w:hAnsi="TH SarabunPSK" w:cs="TH SarabunPSK"/>
          <w:spacing w:val="-4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</w:rPr>
        <w:t>“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ระเบีย</w:t>
      </w:r>
      <w:r w:rsidR="00E34FAA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บคณะกรรมการสิทธิมนุษยชนแห่งชาติ</w:t>
      </w:r>
      <w:r w:rsidR="001551B0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ว่าด้วยการตรวจสอบ</w:t>
      </w:r>
      <w:r w:rsidR="001551B0" w:rsidRPr="009D033D">
        <w:rPr>
          <w:rFonts w:ascii="TH SarabunPSK" w:eastAsia="Times New Roman" w:hAnsi="TH SarabunPSK" w:cs="TH SarabunPSK"/>
          <w:sz w:val="34"/>
          <w:szCs w:val="34"/>
          <w:cs/>
        </w:rPr>
        <w:t>การละเมิดสิทธิมนุษยชน</w:t>
      </w:r>
      <w:r w:rsidR="00353AAD" w:rsidRPr="009D033D">
        <w:rPr>
          <w:rFonts w:ascii="TH SarabunPSK" w:eastAsia="Times New Roman" w:hAnsi="TH SarabunPSK" w:cs="TH SarabunPSK"/>
          <w:sz w:val="34"/>
          <w:szCs w:val="34"/>
          <w:cs/>
        </w:rPr>
        <w:t>และการจัดทำข้อเสนอแนะ</w:t>
      </w:r>
      <w:r w:rsidR="001551B0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พ.ศ.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847DB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๒๕๖๙</w:t>
      </w:r>
      <w:r w:rsidRPr="009D033D">
        <w:rPr>
          <w:rFonts w:ascii="TH SarabunPSK" w:eastAsia="Times New Roman" w:hAnsi="TH SarabunPSK" w:cs="TH SarabunPSK"/>
          <w:sz w:val="34"/>
          <w:szCs w:val="34"/>
        </w:rPr>
        <w:t>”</w:t>
      </w:r>
    </w:p>
    <w:p w14:paraId="45304EA1" w14:textId="7D3369FE" w:rsidR="001B3D9A" w:rsidRPr="009D033D" w:rsidRDefault="001B3D9A" w:rsidP="00941705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FD0C39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๒</w:t>
      </w:r>
      <w:r w:rsidR="00941705">
        <w:rPr>
          <w:rStyle w:val="FootnoteReference"/>
          <w:rFonts w:ascii="TH SarabunPSK" w:eastAsia="Times New Roman" w:hAnsi="TH SarabunPSK" w:cs="TH SarabunPSK"/>
          <w:cs/>
        </w:rPr>
        <w:footnoteReference w:id="1"/>
      </w:r>
      <w:r w:rsidR="00CB3153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941705">
        <w:rPr>
          <w:rFonts w:ascii="TH SarabunPSK" w:eastAsia="Times New Roman" w:hAnsi="TH SarabunPSK" w:cs="TH SarabunPSK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ระเบียบนี้ให้ใช้บังคับตั้งแต่วันถัดจากวันประกาศในราชกิจจานุเบกษาเป็นต้นไป</w:t>
      </w:r>
    </w:p>
    <w:p w14:paraId="694542FD" w14:textId="77777777" w:rsidR="001551B0" w:rsidRPr="009D033D" w:rsidRDefault="00CB3153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FD0C39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๓</w:t>
      </w:r>
      <w:r w:rsidR="00267C83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FD0C39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1551B0" w:rsidRPr="009D033D">
        <w:rPr>
          <w:rFonts w:ascii="TH SarabunPSK" w:eastAsia="Times New Roman" w:hAnsi="TH SarabunPSK" w:cs="TH SarabunPSK"/>
          <w:sz w:val="34"/>
          <w:szCs w:val="34"/>
          <w:cs/>
        </w:rPr>
        <w:t>ให้ยกเลิก</w:t>
      </w:r>
    </w:p>
    <w:p w14:paraId="2127CF36" w14:textId="77777777" w:rsidR="001551B0" w:rsidRPr="009D033D" w:rsidRDefault="00CB3153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(๑) </w:t>
      </w:r>
      <w:r w:rsidR="00FD0C39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ระเบียบคณะกรรมการสิทธิมนุษยชนแห่งชาติว่าด้วยหลักเกณฑ์และวิธีการในการตรวจสอบการละเมิดสิทธิมนุษยชน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>พ.ศ.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๒๕๖๑</w:t>
      </w:r>
    </w:p>
    <w:p w14:paraId="0F45024B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>(</w:t>
      </w:r>
      <w:r w:rsidR="00C700B1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>๒</w:t>
      </w:r>
      <w:r w:rsidR="00CB3153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 xml:space="preserve">) </w:t>
      </w:r>
      <w:r w:rsidR="00FD0C39" w:rsidRPr="009D033D">
        <w:rPr>
          <w:rFonts w:ascii="TH SarabunPSK" w:eastAsia="Times New Roman" w:hAnsi="TH SarabunPSK" w:cs="TH SarabunPSK"/>
          <w:spacing w:val="-2"/>
          <w:sz w:val="34"/>
          <w:szCs w:val="34"/>
          <w:cs/>
        </w:rPr>
        <w:tab/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ระเบียบคณะกรรมการสิทธิมนุษยชนแห่งชาติว่าด้วยหลักเกณฑ์และวิธีการในการตรวจสอบการละเมิดสิทธิมนุษยชน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๒)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พ.ศ.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A0756" w:rsidRPr="009D033D">
        <w:rPr>
          <w:rFonts w:ascii="TH SarabunPSK" w:eastAsia="Times New Roman" w:hAnsi="TH SarabunPSK" w:cs="TH SarabunPSK"/>
          <w:sz w:val="34"/>
          <w:szCs w:val="34"/>
          <w:cs/>
        </w:rPr>
        <w:t>๒๕๖๓</w:t>
      </w:r>
    </w:p>
    <w:p w14:paraId="6575A925" w14:textId="77777777" w:rsidR="00CA0756" w:rsidRPr="009D033D" w:rsidRDefault="00CA075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(๓)  ระเบียบคณะกรรมการสิทธิมนุษยชนแห่งชาติว่าด้วยหลักเกณฑ์และวิธีการในการตรวจสอบการละเมิดสิทธิมนุษยชน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๓)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พ.ศ.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๒๕๖๔</w:t>
      </w:r>
    </w:p>
    <w:p w14:paraId="6DE6EF98" w14:textId="77777777" w:rsidR="00CA0756" w:rsidRPr="009D033D" w:rsidRDefault="00CA075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(๔)  ระเบียบคณะกรรมการสิทธิมนุษยชนแห่งชาติว่าด้วยหลักเกณฑ์และวิธีการในการตรวจสอบการละเมิดสิทธิมนุษยชน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(ฉบับที่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๔)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พ.ศ.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๒๕๖๕</w:t>
      </w:r>
    </w:p>
    <w:p w14:paraId="4F827D6C" w14:textId="77777777" w:rsidR="001B3D9A" w:rsidRPr="009D033D" w:rsidRDefault="001B3D9A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7C5150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๔</w:t>
      </w:r>
      <w:r w:rsidR="00CB3153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ในระเบียบนี้</w:t>
      </w:r>
    </w:p>
    <w:p w14:paraId="5C1284F4" w14:textId="77777777" w:rsidR="001B3D9A" w:rsidRPr="009D033D" w:rsidRDefault="001B3D9A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</w:rPr>
        <w:t>“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คณะกรรมการ</w:t>
      </w:r>
      <w:r w:rsidRPr="009D033D">
        <w:rPr>
          <w:rFonts w:ascii="TH SarabunPSK" w:eastAsia="Times New Roman" w:hAnsi="TH SarabunPSK" w:cs="TH SarabunPSK"/>
          <w:sz w:val="34"/>
          <w:szCs w:val="34"/>
        </w:rPr>
        <w:t>”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812C93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หมายความว่า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คณะกรรมการสิทธิมนุษยชนแห่งชาติ</w:t>
      </w:r>
    </w:p>
    <w:p w14:paraId="4D8373FC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sz w:val="34"/>
          <w:szCs w:val="34"/>
        </w:rPr>
        <w:t>“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กรรมการ</w:t>
      </w:r>
      <w:r w:rsidRPr="009D033D">
        <w:rPr>
          <w:rFonts w:ascii="TH SarabunPSK" w:eastAsia="Times New Roman" w:hAnsi="TH SarabunPSK" w:cs="TH SarabunPSK"/>
          <w:sz w:val="34"/>
          <w:szCs w:val="34"/>
        </w:rPr>
        <w:t xml:space="preserve">”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หมายความว่า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กรรมการสิทธิมนุษยชนแห่งชาติ</w:t>
      </w:r>
      <w:r w:rsidR="00256987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56987" w:rsidRPr="009D033D">
        <w:rPr>
          <w:rFonts w:ascii="TH SarabunPSK" w:eastAsia="Times New Roman" w:hAnsi="TH SarabunPSK" w:cs="TH SarabunPSK"/>
          <w:sz w:val="34"/>
          <w:szCs w:val="34"/>
          <w:cs/>
        </w:rPr>
        <w:t>และให้หมายความรวมถึงประธานกรรมการสิทธิมนุษยชน</w:t>
      </w:r>
      <w:r w:rsidR="00E34FAA" w:rsidRPr="009D033D">
        <w:rPr>
          <w:rFonts w:ascii="TH SarabunPSK" w:eastAsia="Times New Roman" w:hAnsi="TH SarabunPSK" w:cs="TH SarabunPSK"/>
          <w:sz w:val="34"/>
          <w:szCs w:val="34"/>
          <w:cs/>
        </w:rPr>
        <w:t>แห่งชาติ</w:t>
      </w:r>
      <w:r w:rsidR="00256987" w:rsidRPr="009D033D">
        <w:rPr>
          <w:rFonts w:ascii="TH SarabunPSK" w:eastAsia="Times New Roman" w:hAnsi="TH SarabunPSK" w:cs="TH SarabunPSK"/>
          <w:sz w:val="34"/>
          <w:szCs w:val="34"/>
          <w:cs/>
        </w:rPr>
        <w:t>ด้วย</w:t>
      </w:r>
    </w:p>
    <w:p w14:paraId="4705613D" w14:textId="77777777" w:rsidR="004B3FFB" w:rsidRPr="009D033D" w:rsidRDefault="004B3FFB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lastRenderedPageBreak/>
        <w:t xml:space="preserve">“สำนักงาน”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หมายความว่า </w:t>
      </w:r>
      <w:r w:rsidR="00FD0C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สำนักงานคณะกรรมการสิทธิมนุษยชนแห่งชาติ</w:t>
      </w:r>
    </w:p>
    <w:p w14:paraId="34704112" w14:textId="77777777" w:rsidR="0099773E" w:rsidRPr="009D033D" w:rsidRDefault="0099773E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“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เรื่องร้องเรียน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” </w:t>
      </w:r>
      <w:r w:rsidR="00FD0C39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หมายความว่า </w:t>
      </w:r>
      <w:r w:rsidR="00FD0C39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เรื่องที่</w:t>
      </w:r>
      <w:r w:rsidR="00917FB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มีผู้แจ้งหรือร้องเรียน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ต่อคณะกรรมการ</w:t>
      </w:r>
      <w:r w:rsidR="00917FB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ว่ามี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การละเมิด</w:t>
      </w:r>
      <w:r w:rsidR="00917FB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สิทธิมนุษยชนเกิดขึ้น</w:t>
      </w:r>
      <w:r w:rsidR="00FD0C39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C4F57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6C4F57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และให้หมายความรวมถึงเรื่องที่มีการขอใ</w:t>
      </w:r>
      <w:r w:rsidR="00882434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ห้คณะกรรมการดำเนินการ</w:t>
      </w:r>
      <w:r w:rsidR="002E6663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อื่นด้วย</w:t>
      </w:r>
    </w:p>
    <w:p w14:paraId="517D1632" w14:textId="77777777" w:rsidR="00000768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>“</w:t>
      </w:r>
      <w:r w:rsidR="004D7B4C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คำร้อง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>”</w:t>
      </w:r>
      <w:r w:rsidR="00A65C2A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 xml:space="preserve"> </w:t>
      </w:r>
      <w:r w:rsidR="0000076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หมายความว่า </w:t>
      </w:r>
      <w:r w:rsidR="0000076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 xml:space="preserve"> </w:t>
      </w:r>
      <w:r w:rsidR="00000768"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เรื่องร้องเรียนที่คณะกรรมการรับไว้เพื่อดำเนินการ </w:t>
      </w:r>
      <w:r w:rsidR="00000768" w:rsidRPr="009D033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000768" w:rsidRPr="009D033D">
        <w:rPr>
          <w:rFonts w:ascii="TH SarabunPSK" w:hAnsi="TH SarabunPSK" w:cs="TH SarabunPSK"/>
          <w:spacing w:val="-6"/>
          <w:sz w:val="34"/>
          <w:szCs w:val="34"/>
          <w:cs/>
        </w:rPr>
        <w:t>หรือเรื่องที่คณะกรรมการเห็นสมควรให้มีการดำเนินการ</w:t>
      </w:r>
      <w:r w:rsidR="00000768" w:rsidRPr="009D033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="00000768"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 ดังต่อไปนี้</w:t>
      </w:r>
    </w:p>
    <w:p w14:paraId="46C96104" w14:textId="77777777" w:rsidR="00000768" w:rsidRPr="009D033D" w:rsidRDefault="0000076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(๑) </w:t>
      </w:r>
      <w:r w:rsidRPr="009D033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ประสานการช่วยเหลือ </w:t>
      </w:r>
    </w:p>
    <w:p w14:paraId="369BC306" w14:textId="77777777" w:rsidR="00000768" w:rsidRPr="009D033D" w:rsidRDefault="0000076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(๒) </w:t>
      </w:r>
      <w:r w:rsidRPr="009D033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>ประสานการคุ้มครองสิทธิมนุษยชน</w:t>
      </w:r>
    </w:p>
    <w:p w14:paraId="10959E97" w14:textId="77777777" w:rsidR="00000768" w:rsidRPr="009D033D" w:rsidRDefault="0000076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pacing w:val="-6"/>
          <w:sz w:val="34"/>
          <w:szCs w:val="34"/>
        </w:rPr>
      </w:pP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(๓) </w:t>
      </w:r>
      <w:r w:rsidRPr="009D033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ตรวจสอบการละเมิดสิทธิมนุษยชน </w:t>
      </w:r>
    </w:p>
    <w:p w14:paraId="56F1BF6D" w14:textId="77777777" w:rsidR="001551B0" w:rsidRPr="009D033D" w:rsidRDefault="0000076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 xml:space="preserve">(๔) </w:t>
      </w:r>
      <w:r w:rsidRPr="009D033D">
        <w:rPr>
          <w:rFonts w:ascii="TH SarabunPSK" w:hAnsi="TH SarabunPSK" w:cs="TH SarabunPSK"/>
          <w:spacing w:val="-6"/>
          <w:sz w:val="34"/>
          <w:szCs w:val="34"/>
        </w:rPr>
        <w:t xml:space="preserve"> </w:t>
      </w:r>
      <w:r w:rsidRPr="009D033D">
        <w:rPr>
          <w:rFonts w:ascii="TH SarabunPSK" w:hAnsi="TH SarabunPSK" w:cs="TH SarabunPSK"/>
          <w:spacing w:val="-6"/>
          <w:sz w:val="34"/>
          <w:szCs w:val="34"/>
          <w:cs/>
        </w:rPr>
        <w:t>จัดทำข้อเสนอแนะ</w:t>
      </w:r>
    </w:p>
    <w:p w14:paraId="134997C2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trike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>“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ผู้ร้อง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>”</w:t>
      </w:r>
      <w:r w:rsidR="00A65C2A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2B066A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หมายความว่า </w:t>
      </w:r>
      <w:r w:rsidR="002B066A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1C223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บุคคล</w:t>
      </w:r>
      <w:r w:rsidR="00C57D6C" w:rsidRPr="009D033D">
        <w:rPr>
          <w:rFonts w:ascii="TH SarabunPSK" w:eastAsia="Times New Roman" w:hAnsi="TH SarabunPSK" w:cs="TH SarabunPSK"/>
          <w:sz w:val="34"/>
          <w:szCs w:val="34"/>
          <w:cs/>
        </w:rPr>
        <w:t>หรือกลุ่มบุคคล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ซึ่ง</w:t>
      </w:r>
      <w:r w:rsidR="001C223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ได้รับความเสียหายหรือพบเห็นว่ามี</w:t>
      </w:r>
      <w:r w:rsidR="001C223E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การละเมิดสิทธิมนุษยชน</w:t>
      </w:r>
      <w:r w:rsidR="002B066A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1C223E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</w:t>
      </w:r>
      <w:r w:rsidR="00A86175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>รวมถึงผู้ทำการแทนซึ่งได้รับมอบหมาย  ที่</w:t>
      </w:r>
      <w:r w:rsidR="00CF5D73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แจ้งหรือ</w:t>
      </w:r>
      <w:r w:rsidR="001C223E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ร้องเรียนขอให้ตรวจสอบ</w:t>
      </w:r>
      <w:r w:rsidR="00A86175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br/>
      </w:r>
      <w:r w:rsidR="001C223E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การละเมิด</w:t>
      </w:r>
      <w:r w:rsidR="001C223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สิทธิมนุษยชน </w:t>
      </w:r>
      <w:r w:rsidR="002B066A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B066A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หรือขอให้ดำเนินการคุ้มครองสิทธิมนุษยชนตามหน้าที่และอำนาจ</w:t>
      </w:r>
      <w:r w:rsidR="002B066A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B066A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</w:p>
    <w:p w14:paraId="094FBB2E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>“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ผู้ถูกร้อง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>”</w:t>
      </w:r>
      <w:r w:rsidR="00A65C2A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หมายความว่า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000768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บุคคลหรือหน่วยงานของรัฐหรือเอกชนซึ่งถูกกล่าวอ้างและมีพฤติการณ์ที่น่าเชื่อได้ว่ามีการละเมิดสิทธิมนุษยชน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000768" w:rsidRPr="009D033D">
        <w:rPr>
          <w:rFonts w:ascii="TH SarabunPSK" w:eastAsia="Times New Roman" w:hAnsi="TH SarabunPSK" w:cs="TH SarabunPSK"/>
          <w:sz w:val="34"/>
          <w:szCs w:val="34"/>
          <w:cs/>
        </w:rPr>
        <w:t>และให้หมายความรวมถึงบุคคลหรือหน่วยงานที่คณะกรรมการกำหนด</w:t>
      </w:r>
      <w:r w:rsidR="008235FB">
        <w:rPr>
          <w:rFonts w:ascii="TH SarabunPSK" w:eastAsia="Times New Roman" w:hAnsi="TH SarabunPSK" w:cs="TH SarabunPSK" w:hint="cs"/>
          <w:sz w:val="34"/>
          <w:szCs w:val="34"/>
          <w:cs/>
        </w:rPr>
        <w:t>ด้วย</w:t>
      </w:r>
    </w:p>
    <w:p w14:paraId="52CC950C" w14:textId="77777777" w:rsidR="009208D1" w:rsidRPr="009D033D" w:rsidRDefault="009208D1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“เจ้าหน้าที่สำนักงาน”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หมายความว่า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ข้า</w:t>
      </w:r>
      <w:r w:rsidR="00143737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ราชการ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143737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พนักงานราชการ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143737" w:rsidRPr="009D033D">
        <w:rPr>
          <w:rFonts w:ascii="TH SarabunPSK" w:eastAsia="Times New Roman" w:hAnsi="TH SarabunPSK" w:cs="TH SarabunPSK"/>
          <w:sz w:val="34"/>
          <w:szCs w:val="34"/>
          <w:cs/>
        </w:rPr>
        <w:t>และลูกจ้าง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ของสำนักงาน</w:t>
      </w:r>
    </w:p>
    <w:p w14:paraId="0D7ED630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>“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เจ้าหน้าที่รับ</w:t>
      </w:r>
      <w:r w:rsidR="00F13F24" w:rsidRPr="009D033D">
        <w:rPr>
          <w:rFonts w:ascii="TH SarabunPSK" w:eastAsia="Times New Roman" w:hAnsi="TH SarabunPSK" w:cs="TH SarabunPSK"/>
          <w:sz w:val="34"/>
          <w:szCs w:val="34"/>
          <w:cs/>
        </w:rPr>
        <w:t>เรื่องร้องเรียน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>”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1B7609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หมายความว่า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BC2D91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เจ้าหน้าที่</w:t>
      </w:r>
      <w:r w:rsidR="00B44F94" w:rsidRPr="009D033D">
        <w:rPr>
          <w:rFonts w:ascii="TH SarabunPSK" w:eastAsia="Times New Roman" w:hAnsi="TH SarabunPSK" w:cs="TH SarabunPSK"/>
          <w:sz w:val="34"/>
          <w:szCs w:val="34"/>
          <w:cs/>
        </w:rPr>
        <w:t>สำนักงาน</w:t>
      </w:r>
      <w:r w:rsidR="00000768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ซึ่งปฏิบัติการตามระเบียบนี้</w:t>
      </w:r>
    </w:p>
    <w:p w14:paraId="55EBA755" w14:textId="77777777" w:rsidR="00490D08" w:rsidRPr="009D033D" w:rsidRDefault="00687112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“พนักงานเจ้าหน้าที่” </w:t>
      </w:r>
      <w:r w:rsidR="00000768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หมายความว่า </w:t>
      </w:r>
      <w:r w:rsidR="00000768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490D08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พนักงานเจ้าหน้าที่ตามพระราชบัญญัติประกอบรัฐธรรมนูญ</w:t>
      </w:r>
      <w:r w:rsidR="00490D0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ว่าด้วยคณะกรรมการสิทธิมนุษยชนแห่งชาติ</w:t>
      </w:r>
      <w:r w:rsidR="0000076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490D0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พ.ศ.</w:t>
      </w:r>
      <w:r w:rsidR="0000076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490D0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๒๕๖๐ </w:t>
      </w:r>
      <w:r w:rsidR="0000076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003A19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ซึ่งปฏิบัติการตามระเบียบนี้</w:t>
      </w:r>
      <w:r w:rsidR="00490D0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</w:p>
    <w:p w14:paraId="4C7F550D" w14:textId="77777777" w:rsidR="001D71FC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</w:rPr>
        <w:t>“</w:t>
      </w:r>
      <w:r w:rsidR="005E51DB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พนักงานเจ้าหน้าที่ผู้รับผิดชอบคำร้อง</w:t>
      </w: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</w:rPr>
        <w:t>”</w:t>
      </w:r>
      <w:r w:rsidR="00000768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1B7609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หมายความว่า </w:t>
      </w:r>
      <w:r w:rsidR="00000768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982E3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เจ้าหน้าที่</w:t>
      </w:r>
      <w:r w:rsidR="00B44F94" w:rsidRPr="009D033D">
        <w:rPr>
          <w:rFonts w:ascii="TH SarabunPSK" w:eastAsia="Times New Roman" w:hAnsi="TH SarabunPSK" w:cs="TH SarabunPSK"/>
          <w:sz w:val="34"/>
          <w:szCs w:val="34"/>
          <w:cs/>
        </w:rPr>
        <w:t>สำนักงาน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ที่ได้รับแต่งตั้งให้เป็นพนักงานเจ้าหน้าที่</w:t>
      </w:r>
      <w:r w:rsidR="00284743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ซึ่งปฏิบัติการตามระเบียบนี้</w:t>
      </w:r>
    </w:p>
    <w:p w14:paraId="4BEEA026" w14:textId="77777777" w:rsidR="00A65C2A" w:rsidRPr="009D033D" w:rsidRDefault="00A65C2A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“ผู้ทรงคุณวุฒิ” </w:t>
      </w:r>
      <w:r w:rsidR="00000768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หมายความว่า </w:t>
      </w:r>
      <w:r w:rsidR="00000768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766FE3" w:rsidRPr="009D033D">
        <w:rPr>
          <w:rFonts w:ascii="TH SarabunPSK" w:eastAsia="Times New Roman" w:hAnsi="TH SarabunPSK" w:cs="TH SarabunPSK"/>
          <w:sz w:val="34"/>
          <w:szCs w:val="34"/>
          <w:cs/>
        </w:rPr>
        <w:t>ผู้</w:t>
      </w:r>
      <w:r w:rsidR="00BD57DB" w:rsidRPr="009D033D">
        <w:rPr>
          <w:rFonts w:ascii="TH SarabunPSK" w:eastAsia="Times New Roman" w:hAnsi="TH SarabunPSK" w:cs="TH SarabunPSK"/>
          <w:sz w:val="34"/>
          <w:szCs w:val="34"/>
          <w:cs/>
        </w:rPr>
        <w:t>ทรงคุณวุฒิ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ตามระเบียบ</w:t>
      </w:r>
      <w:r w:rsidR="0014267D" w:rsidRPr="009D033D">
        <w:rPr>
          <w:rFonts w:ascii="TH SarabunPSK" w:eastAsia="Times New Roman" w:hAnsi="TH SarabunPSK" w:cs="TH SarabunPSK"/>
          <w:sz w:val="34"/>
          <w:szCs w:val="34"/>
          <w:cs/>
        </w:rPr>
        <w:t>คณะกรรมการ</w:t>
      </w:r>
      <w:r w:rsidR="001C14A8" w:rsidRPr="009D033D">
        <w:rPr>
          <w:rFonts w:ascii="TH SarabunPSK" w:eastAsia="Times New Roman" w:hAnsi="TH SarabunPSK" w:cs="TH SarabunPSK"/>
          <w:sz w:val="34"/>
          <w:szCs w:val="34"/>
          <w:cs/>
        </w:rPr>
        <w:t>ว่าด้วยการนั้น</w:t>
      </w:r>
    </w:p>
    <w:p w14:paraId="1C82B623" w14:textId="77777777" w:rsidR="00000768" w:rsidRPr="009D033D" w:rsidRDefault="0000076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pacing w:val="-6"/>
          <w:sz w:val="34"/>
          <w:szCs w:val="34"/>
        </w:rPr>
      </w:pPr>
      <w:r w:rsidRPr="009D033D">
        <w:rPr>
          <w:rFonts w:ascii="TH SarabunPSK" w:eastAsia="Times New Roman" w:hAnsi="TH SarabunPSK" w:cs="TH SarabunPSK"/>
          <w:spacing w:val="-6"/>
          <w:sz w:val="34"/>
          <w:szCs w:val="34"/>
          <w:cs/>
        </w:rPr>
        <w:t>“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พยานผู้เชี่ยวชาญ”</w:t>
      </w:r>
      <w:r w:rsidRPr="009D033D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 หมายความว่า </w:t>
      </w:r>
      <w:r w:rsidRPr="009D033D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พยานผู้เชี่ยวชาญตามระเบียบคณะกรรมการว่าด้วยการนั้น</w:t>
      </w:r>
    </w:p>
    <w:p w14:paraId="5D921882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มาตราที่อ้างถึงในระเบียบนี้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ให้หมายถึงมาตราของ</w:t>
      </w:r>
      <w:r w:rsidR="00036E8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พระราชบัญญัติ</w:t>
      </w:r>
      <w:r w:rsidR="0099773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ประกอบรัฐธรรมนูญ</w:t>
      </w:r>
      <w:r w:rsidR="0054398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99773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ว่าด้วย</w:t>
      </w:r>
      <w:r w:rsidR="00D16DC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คณะกรรมการสิทธิมนุษยชนแห่งชาติ</w:t>
      </w:r>
      <w:r w:rsidR="00036E8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036E8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พ.ศ. </w:t>
      </w:r>
      <w:r w:rsidR="00000768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036E8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๒๕๖๐</w:t>
      </w:r>
    </w:p>
    <w:p w14:paraId="48C30B1E" w14:textId="77777777" w:rsidR="00A65C2A" w:rsidRPr="009D033D" w:rsidRDefault="00A65C2A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๕</w:t>
      </w:r>
      <w:r w:rsidR="00CB3153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ให้ประธานกรรมการสิทธิมนุษยชนแห่งชาติรักษาการตามระเบียบนี้</w:t>
      </w:r>
    </w:p>
    <w:p w14:paraId="7D8E5A35" w14:textId="77777777" w:rsidR="00722D2D" w:rsidRPr="009D033D" w:rsidRDefault="00A65C2A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ในกรณีที่มีปัญหาเกี่ยวกับการปฏิบัติตามระเบียบนี้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ให</w:t>
      </w:r>
      <w:r w:rsidR="00CB3153" w:rsidRPr="009D033D">
        <w:rPr>
          <w:rFonts w:ascii="TH SarabunPSK" w:eastAsia="Times New Roman" w:hAnsi="TH SarabunPSK" w:cs="TH SarabunPSK"/>
          <w:sz w:val="34"/>
          <w:szCs w:val="34"/>
          <w:cs/>
        </w:rPr>
        <w:t>้คณะกรรมการ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เป็นผู้วินิจฉัยชี้ขาด</w:t>
      </w:r>
    </w:p>
    <w:p w14:paraId="59279B10" w14:textId="77777777" w:rsidR="002B066A" w:rsidRPr="009D033D" w:rsidRDefault="002B066A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</w:p>
    <w:p w14:paraId="5F749FBC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หมวด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</w:p>
    <w:p w14:paraId="1820D0DB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บททั่วไป</w:t>
      </w:r>
    </w:p>
    <w:p w14:paraId="3DF92811" w14:textId="6EFA6EEA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3DAB8522" wp14:editId="5DA71C6D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1398847097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0440" id="Straight Arrow Connector 19" o:spid="_x0000_s1026" type="#_x0000_t32" style="position:absolute;margin-left:181.25pt;margin-top:7pt;width:92.95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1A82EB18" w14:textId="77777777" w:rsidR="0054398D" w:rsidRPr="009D033D" w:rsidRDefault="0054398D" w:rsidP="009D033D">
      <w:pPr>
        <w:tabs>
          <w:tab w:val="left" w:pos="1276"/>
          <w:tab w:val="left" w:pos="1560"/>
          <w:tab w:val="left" w:pos="1701"/>
        </w:tabs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2B81C62C" w14:textId="77777777" w:rsidR="00D12848" w:rsidRPr="009D033D" w:rsidRDefault="00CB3153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๖ </w:t>
      </w:r>
      <w:r w:rsidR="00000768" w:rsidRPr="009D033D">
        <w:rPr>
          <w:rFonts w:ascii="TH SarabunPSK" w:eastAsia="Times New Roman" w:hAnsi="TH SarabunPSK" w:cs="TH SarabunPSK"/>
          <w:sz w:val="34"/>
          <w:szCs w:val="34"/>
        </w:rPr>
        <w:tab/>
      </w:r>
      <w:r w:rsidR="00D12848" w:rsidRPr="009D033D">
        <w:rPr>
          <w:rFonts w:ascii="TH SarabunPSK" w:eastAsia="Times New Roman" w:hAnsi="TH SarabunPSK" w:cs="TH SarabunPSK"/>
          <w:sz w:val="34"/>
          <w:szCs w:val="34"/>
          <w:cs/>
        </w:rPr>
        <w:t>ในการดำเนินการตามระเบียบนี้</w:t>
      </w:r>
      <w:r w:rsidR="002B066A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="00D12848" w:rsidRPr="009D033D">
        <w:rPr>
          <w:rFonts w:ascii="TH SarabunPSK" w:eastAsia="Times New Roman" w:hAnsi="TH SarabunPSK" w:cs="TH SarabunPSK"/>
          <w:sz w:val="34"/>
          <w:szCs w:val="34"/>
          <w:cs/>
        </w:rPr>
        <w:t>ให้คำนึงถึงประสิทธิภาพและความรวดเร็วในการทำงานเพื่อให้บรรลุเป้าหมายในการส่งเสริมและคุ้มครองสิทธิมนุษยชน</w:t>
      </w:r>
    </w:p>
    <w:p w14:paraId="2C9C4048" w14:textId="77777777" w:rsidR="0035079C" w:rsidRPr="009D033D" w:rsidRDefault="00D12848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๗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ab/>
        <w:t>การดำเนินการของ</w:t>
      </w:r>
      <w:r w:rsidR="008235FB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เจ้าหน้าที่สำนักงาน 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เจ้าหน้าที่รับเรื่องร้องเรียน</w:t>
      </w:r>
      <w:r w:rsidR="008235FB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และพนักงานเจ้าหน้าที่ผู้รับผิดชอบคำร้องตามระเบียบนี้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ให้ปรึกษาหารือกับผู้บังคับบัญชาก่อนเสนอคณะกรรมการหรือกรรมการที่</w:t>
      </w:r>
      <w:r w:rsidR="009C7401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กำกับดูแล</w:t>
      </w:r>
    </w:p>
    <w:p w14:paraId="015AC9C6" w14:textId="77777777" w:rsidR="00D12848" w:rsidRPr="009D033D" w:rsidRDefault="00D12848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๘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  <w:t>กรณีกรรมการเห็นว่าเพื่อเป็นการส่งเสริมและคุ้มครองสิทธิมนุษยชนควรหยิบยก</w:t>
      </w:r>
      <w:r w:rsidR="00A8617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เรื่องใดเป็นคำร้อง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คณะกรรมการ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ปรึกษาหารือร่วมกัน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และ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พิจารณามอบหมายสำนักงานดำเนินการตามระเบียบนี้ต่อไป</w:t>
      </w:r>
    </w:p>
    <w:p w14:paraId="12FB6C93" w14:textId="77777777" w:rsidR="00D12848" w:rsidRPr="009D033D" w:rsidRDefault="002E3EA1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๙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  <w:t>ระยะเวลาตามที่กำหนดไว้ในระเบียบนี้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คณะกรรมการอาจย่นหรือขยายได้ตามที่เห็นสมควร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ให้คำนึงถึงความจำเป็นและประโยชน์แห่งการคุ้มครองสิทธิมนุษยชนโดยไม่ล่าช้า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เป็นสำคัญ </w:t>
      </w:r>
    </w:p>
    <w:p w14:paraId="52810D5B" w14:textId="77777777" w:rsidR="00AF77C0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การขอขยายระยะเวลาตามวรรคหนึ่ง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ให้ผู้ขอแสดงเหตุผลและความจำเป็นหรือข้อขัดข้อง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ในแต่ละเรื่องต่อคณะกรรมการเพื่อประกอบการพิจารณา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และให้บันทึกเหตุดังกล่าวไว้ในสำนวนด้วย</w:t>
      </w:r>
    </w:p>
    <w:p w14:paraId="3BEA4C1D" w14:textId="77777777" w:rsidR="001551B0" w:rsidRPr="009D033D" w:rsidRDefault="001551B0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๑๐ 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การตรวจดูหรือขอข้อมูล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ข้อเท็จจริง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บรรดาเอกสารหรือพยานหลักฐานที่ได้มา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ในการปฏิบัติตามระเบียบนี้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ให้สำนักงานพิจารณาดำเนินการตามกฎหมายว่าด้วยข้อมูลข่าวสารของราชการ กฎหมายว่าด้วยการคุ้มครองข้อมูลส่วนบุคคล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และระเบียบว่าด้วยการนั้น</w:t>
      </w:r>
    </w:p>
    <w:p w14:paraId="2676D3D9" w14:textId="77777777" w:rsidR="00D12848" w:rsidRPr="009D033D" w:rsidRDefault="0001699A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๑๑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ในการดำเนินการตามระเบียบนี้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</w:t>
      </w:r>
      <w:r w:rsidR="00A96651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เจ้าหน้าที่สำนักงาน 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เจ้าหน้าที่รับเรื่องร้องเรียน</w:t>
      </w:r>
      <w:r w:rsidR="00A96651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และพนักงานเจ้าหน้าที่</w:t>
      </w:r>
      <w:r w:rsidR="00A96651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ปฏิบัติหน้าที่ด้วยความ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ยุติธรรม  ปราศจากอคติ  และ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เป็นกลาง</w:t>
      </w:r>
    </w:p>
    <w:p w14:paraId="37A9E11B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</w:t>
      </w:r>
      <w:r w:rsidR="00A96651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เจ้าหน้าที่สำนักงาน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เจ้าหน้าที่รับเรื่องร้องเรียน</w:t>
      </w:r>
      <w:r w:rsidR="00A96651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และพนักงานเจ้าหน้าที่ผู้ใด</w:t>
      </w:r>
      <w:r w:rsidR="00A96651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A96651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ทราบเองหรือถูกคัดค้านว่าเป็นผู้มีส่วนได้เสียไม่ว่าโดยตรงหรือโดยอ้อมในเรื่องร้องเรียนหรือคำร้องใด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ห้ามมิให้ผู้นั้นเข้าร่วมดำเนินการเกี่ยวกับเรื่องนั้นตามระเบียบนี้ </w:t>
      </w:r>
    </w:p>
    <w:p w14:paraId="0B2DA845" w14:textId="77777777" w:rsidR="00850EA1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การพิจารณาตามวรรคสอง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ให้นำกฎหมายว่าด้วยวิธีปฏิบัติราชการทางปกครองมาใช้บังคับ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โดยอนุโลม</w:t>
      </w:r>
      <w:r w:rsidR="00022CDA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โดยให้เลขาธิการคณะกรรมการสิทธิมนุษยชนแห่งชาติเป็นผู้ชี้ขาด</w:t>
      </w:r>
    </w:p>
    <w:p w14:paraId="719D2246" w14:textId="77777777" w:rsidR="004354BF" w:rsidRPr="009D033D" w:rsidRDefault="004354BF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438D503" w14:textId="77777777" w:rsidR="00BE2F96" w:rsidRPr="009D033D" w:rsidRDefault="004354BF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๑๒ </w:t>
      </w:r>
      <w:r w:rsidR="00C31CEA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 xml:space="preserve">การแต่งตั้งบุคคลเป็นพนักงานเจ้าหน้าที่เพื่อปฏิบัติหน้าที่ตามระเบียบนี้ 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 xml:space="preserve">และการกำหนดคุณสมบัติและวิธีปฏิบัติงานตลอดจนค่าตอบแทนของบุคคลดังกล่าว 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>ให้เป็นไปตามระเบียบคณะกรรมการว่าด้วยการนั้น</w:t>
      </w:r>
    </w:p>
    <w:p w14:paraId="0350980E" w14:textId="77777777" w:rsidR="00BE2F96" w:rsidRPr="009D033D" w:rsidRDefault="00BE2F96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45E5FAE5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หมวด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๒</w:t>
      </w:r>
    </w:p>
    <w:p w14:paraId="22D70AAC" w14:textId="77777777" w:rsidR="00FD6DB5" w:rsidRPr="009D033D" w:rsidRDefault="00FD6DB5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การยื่นและการตรวจเรื่องร้องเรียน</w:t>
      </w:r>
    </w:p>
    <w:p w14:paraId="2EC12D0C" w14:textId="72F31E45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781F3BC5" wp14:editId="7A32339E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270621314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DA43C" id="Straight Arrow Connector 17" o:spid="_x0000_s1026" type="#_x0000_t32" style="position:absolute;margin-left:181.25pt;margin-top:7pt;width:92.9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43E9E08E" w14:textId="77777777" w:rsidR="0054398D" w:rsidRPr="009D033D" w:rsidRDefault="0054398D" w:rsidP="009D033D">
      <w:pPr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7E586E17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ส่วนที่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</w:p>
    <w:p w14:paraId="218465A3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การยื่น</w:t>
      </w:r>
      <w:r w:rsidR="0038768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เรื่องร้องเรียน</w:t>
      </w:r>
    </w:p>
    <w:p w14:paraId="6F3BECAA" w14:textId="3271C018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144ED46" wp14:editId="4200C426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998537500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F6FBA" id="Straight Arrow Connector 15" o:spid="_x0000_s1026" type="#_x0000_t32" style="position:absolute;margin-left:181.25pt;margin-top:7pt;width:92.9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68F3166A" w14:textId="77777777" w:rsidR="0054398D" w:rsidRPr="009D033D" w:rsidRDefault="0054398D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50AFC6A2" w14:textId="77777777" w:rsidR="001B1981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ab/>
      </w:r>
      <w:r w:rsidR="00C51E76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 xml:space="preserve">๓ </w:t>
      </w:r>
      <w:r w:rsidR="00CB3153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กรณีที่องค์กรอิสระตามรัฐธรรมนูญหรือหน่วยงานอื่นของรัฐส่งเรื่องให้คณะกรรมการดำเนินการ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ไม่ถือว่าเป็นผู้ร้องตามระเบียบนี้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ทั้งนี้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ให้สำนักงานสอบถามความประสงค์ของบุคคล</w:t>
      </w:r>
      <w:r w:rsidR="005977A1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ที่ได้รับความเสียหาย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หากประสงค์ให้คณะกรรมการดำเนินการ</w:t>
      </w:r>
      <w:r w:rsidR="005977A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ให้ถือว่าบุคคลดังกล่าวเป็นผู้ร้อง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977A1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และให้ดำเนินการตามหลักเกณฑ์และวิธีการที่กำหนดในระเบียบนี้ต่อไป</w:t>
      </w:r>
    </w:p>
    <w:p w14:paraId="026424CC" w14:textId="77777777" w:rsidR="00D12848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๔ 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D12848" w:rsidRPr="009D033D">
        <w:rPr>
          <w:rFonts w:ascii="TH SarabunPSK" w:eastAsia="Times New Roman" w:hAnsi="TH SarabunPSK" w:cs="TH SarabunPSK"/>
          <w:sz w:val="34"/>
          <w:szCs w:val="34"/>
          <w:cs/>
        </w:rPr>
        <w:t>เรื่องร้องเรียนที่ทำเป็นหนังสืออย่างน้อยต้องระบุ</w:t>
      </w:r>
    </w:p>
    <w:p w14:paraId="56E467D2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(๑)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ชื่อและที่อยู่ของผู้ร้อง</w:t>
      </w:r>
      <w:r w:rsidR="005977A1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ในกรณีที่เป็นการร้องเรียนเกี่ยวกับประโยชน์ของผู้ร้องเป็นการเฉพาะตัว </w:t>
      </w:r>
    </w:p>
    <w:p w14:paraId="136FC899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ข้อเท็จจริงและพฤติการณ์อันเป็นเหตุแห่งการละเมิดสิทธิมนุษยชนหรือที่ประสงค์ให้คณะกรรมการคุ้มครองสิทธิมนุษยชนตามหน้าที่และอำนาจ</w:t>
      </w:r>
    </w:p>
    <w:p w14:paraId="426F4FE0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เรื่องร้องเรียนตามวรรคหนึ่งต้องจัดทำเป็นภาษาไทยหรือภาษาอังกฤษ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กรณีเป็นภาษาอื่นให้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br/>
        <w:t>ผู้ร้องจัดแปลเป็นภาษาไทยหรือภาษาอังกฤษด้วย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เว้นแต่กรณีจำเป็นสำนักงานอาจจัดแปลให้ก็ได้</w:t>
      </w:r>
    </w:p>
    <w:p w14:paraId="43582A5A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ในกรณีที่เรื่องร้องเรียนมีรายละเอียดไม่ครบถ้วนตามวรรคหนึ่ง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ให้เจ้าหน้าที่รับเรื่องร้องเรียนดำเนินการตามข้อ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๑๗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วรรคสอง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ต่อไป</w:t>
      </w:r>
    </w:p>
    <w:p w14:paraId="285DA0B4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๕ 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การยื่น</w:t>
      </w:r>
      <w:r w:rsidR="0038768D" w:rsidRPr="009D033D">
        <w:rPr>
          <w:rFonts w:ascii="TH SarabunPSK" w:eastAsia="Times New Roman" w:hAnsi="TH SarabunPSK" w:cs="TH SarabunPSK"/>
          <w:spacing w:val="4"/>
          <w:sz w:val="34"/>
          <w:szCs w:val="34"/>
          <w:cs/>
        </w:rPr>
        <w:t>เรื่องร้องเรียน</w:t>
      </w:r>
      <w:r w:rsidR="00014CC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ตามข้อ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014CC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๔ </w:t>
      </w:r>
      <w:r w:rsidR="00014CC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ให้กระทำได้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ดังนี้</w:t>
      </w:r>
    </w:p>
    <w:p w14:paraId="2AEAE359" w14:textId="77777777" w:rsidR="001551B0" w:rsidRPr="009D033D" w:rsidRDefault="00BE2752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(๑)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ยื่นต่อสำนักงานหรือสถานที่ที่คณะกรรมการกำหนด</w:t>
      </w:r>
    </w:p>
    <w:p w14:paraId="10208B87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ยื่นต่อกรรมการคนใดคนหนึ่ง</w:t>
      </w:r>
    </w:p>
    <w:p w14:paraId="4B956461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</w:t>
      </w:r>
      <w:r w:rsidR="00026D7B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๓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)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ส่งทางไปรษณีย์</w:t>
      </w:r>
    </w:p>
    <w:p w14:paraId="3D38A8C4" w14:textId="77777777" w:rsidR="001551B0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</w:t>
      </w:r>
      <w:r w:rsidR="00026D7B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๔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)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ส่งด้วยวิธีการหรือรูปแบบอื่น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เช่น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E2752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ระบบ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อิเล็กทรอนิกส์หรือสื่ออื่น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09097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ๆ</w:t>
      </w:r>
    </w:p>
    <w:p w14:paraId="41AF44A4" w14:textId="77777777" w:rsidR="00B2543E" w:rsidRPr="009D033D" w:rsidRDefault="00B2543E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trike/>
          <w:color w:val="000000"/>
          <w:sz w:val="16"/>
          <w:szCs w:val="16"/>
        </w:rPr>
      </w:pPr>
    </w:p>
    <w:p w14:paraId="7BE90E75" w14:textId="77777777" w:rsidR="00D12848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๖ 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นอกจากการยื่นเรื่องร้องเรียนตามข้อ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๑๔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และข้อ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๑๕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ผู้ร้องอาจแจ้งหรือร้องเรียนด้วยวาจา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หรือทางโทรศัพท์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หรือโดยวิธีอื่นใดก็ได้</w:t>
      </w:r>
    </w:p>
    <w:p w14:paraId="36DC9843" w14:textId="77777777" w:rsidR="00026D7B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ในการรับเรื่องร้องเรียนตามวรรคหนึ่ง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ให้เจ้าหน้าที่สำนักงานบันทึกการร้องเรียนตามแบบที่คณะกรรมการกำหนด</w:t>
      </w:r>
    </w:p>
    <w:p w14:paraId="47CA229F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09F1743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ส่วนที่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๒</w:t>
      </w:r>
    </w:p>
    <w:p w14:paraId="624C3596" w14:textId="77777777" w:rsidR="00FD6DB5" w:rsidRPr="009D033D" w:rsidRDefault="00FD6DB5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การตรวจเรื่องร้องเรียน</w:t>
      </w:r>
    </w:p>
    <w:p w14:paraId="20B0A9F0" w14:textId="4A659ACC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C4F883F" wp14:editId="3F26B11E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448150428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6082C" id="Straight Arrow Connector 13" o:spid="_x0000_s1026" type="#_x0000_t32" style="position:absolute;margin-left:181.25pt;margin-top:7pt;width:92.9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34742BFD" w14:textId="77777777" w:rsidR="0054398D" w:rsidRPr="009D033D" w:rsidRDefault="0054398D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67C84D8B" w14:textId="77777777" w:rsidR="00D12848" w:rsidRPr="009D033D" w:rsidRDefault="002D5DBE" w:rsidP="009D033D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๗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>เมื่อได้รับเรื่องร้องเรียน</w:t>
      </w:r>
      <w:r w:rsidR="002B066A" w:rsidRPr="009D033D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 xml:space="preserve">  </w:t>
      </w:r>
      <w:r w:rsidR="00D12848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>ให้สำนักงานมอบหมายเจ้าหน้าที่รับเรื่องร้องเรียนดำเนินการ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ตรวจเรื่องร้องเรียน</w:t>
      </w:r>
      <w:r w:rsidR="001A533B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เพื่อกลั่นกรองว่า  เรื่องร้องเรียนมีมูลและอยู่ในหน้าที่และอำนาจของคณะกรรมการหรือไม่</w:t>
      </w:r>
    </w:p>
    <w:p w14:paraId="0A53B606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ในการตรวจเรื่องร้องเรียนตามวรรคหนึ่ง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1A533B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หาก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เรื่องร้องเรียนใดไม่ถูกต้อง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ไม่ครบถ้วน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</w:t>
      </w:r>
      <w:r w:rsidR="00422926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ไม่ชัดเจน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หรือมีข้อบกพร่องในสาระสำคัญ ให้แจ้งผู้ร้องดำเนินการแก้ไขให้ถูกต้อง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หรือเพิ่มเติมรายละเอียดให้ชัดเจน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หรือจะเชิญผู้ร้องมาสอบถามข้อเท็จจริง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หรือขอเอกสารหรือพยานหลักฐานเพิ่มเติมก็ได้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รวมถึงดำเนินการใด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ๆ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เพื่อให้ได้มาซึ่งข้อเท็จจริงเพิ่มเติมที่เพียงพอต่อการทำความเห็นเสนอต่อคณะกรรมการได้</w:t>
      </w:r>
    </w:p>
    <w:p w14:paraId="487AC691" w14:textId="77777777" w:rsidR="0001699A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ในกรณีการแก้ไขปัญหาความเดือดร้อนอาจใช้วิธีการช่วยเหลือโดยการให้คำปรึกษา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คำแนะนำ การติดต่อกับ</w:t>
      </w:r>
      <w:r w:rsidR="00B3590F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บุคคล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หน่วยงานของรัฐ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องค์กรเอกชน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หรือองค์กรอื่น</w:t>
      </w:r>
      <w:r w:rsidR="00B3590F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ใด</w:t>
      </w:r>
      <w:r w:rsidR="004E0D02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ในการคุ้มครองสิทธิมนุษยชนแก่ผู้ร้อง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ให้เจ้าหน้าที่รับเรื่องร้องเรียนดำเนินการได้โดยคำนึงถึงความจำเป็นเร่งด่วน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เหมาะสมแก่กรณี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รวมทั้งต้องใช้ความระมัดระวังตามสมควรเพื่อมิให้เกิดผลกระทบที่ไม่เป็นธรรมต่อผู้ร้อง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ผู้ถูกร้อง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หรือผู้เกี่ยวข้อง</w:t>
      </w:r>
    </w:p>
    <w:p w14:paraId="29207FF8" w14:textId="77777777" w:rsidR="00D12848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๘ </w:t>
      </w:r>
      <w:r w:rsidR="00FD6DB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>เมื่อได้ตรวจเรื่องร้องเรียนตามข้อ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 xml:space="preserve"> ๑๗ 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 xml:space="preserve">แล้ว 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 xml:space="preserve">ให้เจ้าหน้าที่รับเรื่องร้องเรียนจัดทำบันทึกสรุปเรื่องร้องเรียนและข้อเท็จจริงหรือพยานหลักฐาน 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>พร้อมความเห็นว่าควรรับไว้เป็นคำร้องเพื่อ</w:t>
      </w:r>
      <w:r w:rsidR="00D12848" w:rsidRPr="009D033D">
        <w:rPr>
          <w:rFonts w:ascii="TH SarabunPSK" w:hAnsi="TH SarabunPSK" w:cs="TH SarabunPSK"/>
          <w:spacing w:val="-4"/>
          <w:sz w:val="34"/>
          <w:szCs w:val="34"/>
          <w:cs/>
        </w:rPr>
        <w:t>ดำเนินการในเรื่องใด</w:t>
      </w:r>
      <w:r w:rsidR="00D12848" w:rsidRPr="009D033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="00D12848" w:rsidRPr="009D033D">
        <w:rPr>
          <w:rFonts w:ascii="TH SarabunPSK" w:hAnsi="TH SarabunPSK" w:cs="TH SarabunPSK"/>
          <w:spacing w:val="-4"/>
          <w:sz w:val="34"/>
          <w:szCs w:val="34"/>
          <w:cs/>
        </w:rPr>
        <w:t xml:space="preserve">หรือควรไม่รับไว้เป็นคำร้องด้วยเหตุผลใด </w:t>
      </w:r>
      <w:r w:rsidR="00D12848" w:rsidRPr="009D033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pacing w:val="-4"/>
          <w:sz w:val="34"/>
          <w:szCs w:val="34"/>
          <w:cs/>
        </w:rPr>
        <w:t>แล้วเสนอคณะกรรมการภายใน</w:t>
      </w:r>
      <w:r w:rsidR="00F12032" w:rsidRPr="009D033D">
        <w:rPr>
          <w:rFonts w:ascii="TH SarabunPSK" w:hAnsi="TH SarabunPSK" w:cs="TH SarabunPSK" w:hint="cs"/>
          <w:spacing w:val="-4"/>
          <w:sz w:val="34"/>
          <w:szCs w:val="34"/>
          <w:cs/>
        </w:rPr>
        <w:t>สิบห้า</w:t>
      </w:r>
      <w:r w:rsidR="00D12848" w:rsidRPr="009D033D">
        <w:rPr>
          <w:rFonts w:ascii="TH SarabunPSK" w:hAnsi="TH SarabunPSK" w:cs="TH SarabunPSK"/>
          <w:spacing w:val="-4"/>
          <w:sz w:val="34"/>
          <w:szCs w:val="34"/>
          <w:cs/>
        </w:rPr>
        <w:t>วัน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>นับแต่วันที่ได้รับมอบหมาย</w:t>
      </w:r>
      <w:r w:rsidR="00D12848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D12848" w:rsidRPr="009D033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C83A49" w:rsidRPr="009D033D">
        <w:rPr>
          <w:rFonts w:ascii="TH SarabunPSK" w:hAnsi="TH SarabunPSK" w:cs="TH SarabunPSK" w:hint="cs"/>
          <w:sz w:val="34"/>
          <w:szCs w:val="34"/>
          <w:cs/>
        </w:rPr>
        <w:t>เว้นแต่เรื่องร้องเรียนที่จำเป็นต้องแสวงหาข้อเท็จจริงหรือพยานหลักฐาน</w:t>
      </w:r>
      <w:r w:rsidR="00E4234C" w:rsidRPr="009D033D">
        <w:rPr>
          <w:rFonts w:ascii="TH SarabunPSK" w:hAnsi="TH SarabunPSK" w:cs="TH SarabunPSK"/>
          <w:sz w:val="34"/>
          <w:szCs w:val="34"/>
          <w:cs/>
        </w:rPr>
        <w:br/>
      </w:r>
      <w:r w:rsidR="00C83A49" w:rsidRPr="009D033D">
        <w:rPr>
          <w:rFonts w:ascii="TH SarabunPSK" w:hAnsi="TH SarabunPSK" w:cs="TH SarabunPSK" w:hint="cs"/>
          <w:sz w:val="34"/>
          <w:szCs w:val="34"/>
          <w:cs/>
        </w:rPr>
        <w:t xml:space="preserve">ให้เพียงพอ  </w:t>
      </w:r>
      <w:r w:rsidR="00422926" w:rsidRPr="009D033D">
        <w:rPr>
          <w:rFonts w:ascii="TH SarabunPSK" w:hAnsi="TH SarabunPSK" w:cs="TH SarabunPSK" w:hint="cs"/>
          <w:sz w:val="34"/>
          <w:szCs w:val="34"/>
          <w:cs/>
        </w:rPr>
        <w:t>ให้</w:t>
      </w:r>
      <w:r w:rsidR="00422926" w:rsidRPr="009D033D">
        <w:rPr>
          <w:rFonts w:ascii="TH SarabunPSK" w:hAnsi="TH SarabunPSK" w:cs="TH SarabunPSK"/>
          <w:sz w:val="34"/>
          <w:szCs w:val="34"/>
          <w:cs/>
        </w:rPr>
        <w:t>เสนอคณะกรรมการภายใน</w:t>
      </w:r>
      <w:r w:rsidR="00F12032" w:rsidRPr="009D033D">
        <w:rPr>
          <w:rFonts w:ascii="TH SarabunPSK" w:hAnsi="TH SarabunPSK" w:cs="TH SarabunPSK" w:hint="cs"/>
          <w:sz w:val="34"/>
          <w:szCs w:val="34"/>
          <w:cs/>
        </w:rPr>
        <w:t>สี่สิบห้า</w:t>
      </w:r>
      <w:r w:rsidR="00422926" w:rsidRPr="009D033D">
        <w:rPr>
          <w:rFonts w:ascii="TH SarabunPSK" w:hAnsi="TH SarabunPSK" w:cs="TH SarabunPSK"/>
          <w:sz w:val="34"/>
          <w:szCs w:val="34"/>
          <w:cs/>
        </w:rPr>
        <w:t>วันนับแต่วันที่ได้รับมอบหมาย</w:t>
      </w:r>
    </w:p>
    <w:p w14:paraId="5EDA1805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lastRenderedPageBreak/>
        <w:t>ก่อนการพิจารณาบันทึกสรุปเรื่องร้องเรียน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คณะกรรมการอาจกำหนดให้มีกระบวนการกลั่นกรองเรื่องร้องเรียนด้วยก็ได้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ทั้งนี้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หลักเกณฑ์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วิธีการ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และระยะเวลาในการดำเนินการ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ให้เป็น</w:t>
      </w:r>
      <w:r w:rsidRPr="009D033D">
        <w:rPr>
          <w:rFonts w:ascii="TH SarabunPSK" w:hAnsi="TH SarabunPSK" w:cs="TH SarabunPSK"/>
          <w:sz w:val="34"/>
          <w:szCs w:val="34"/>
          <w:cs/>
        </w:rPr>
        <w:br/>
        <w:t>ไปตามที่คณะกรรมการกำหนด</w:t>
      </w:r>
    </w:p>
    <w:p w14:paraId="6FD86A3B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>บันทึกสรุปเรื่องร้องเรียนตามข้อนี้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ให้เป็นไปตามแบบที่คณะกรรมการกำหนด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โดยอย่างน้อยต้องมีรายละเอียด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5C704148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(๑)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ชื่อของผู้ร้องและผู้ถูกร้อง</w:t>
      </w:r>
    </w:p>
    <w:p w14:paraId="59855E11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(๒)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สรุปข้อเท็จจริงตามเรื่องร้องเรียนและความประสงค์ของผู้ร้อง</w:t>
      </w:r>
    </w:p>
    <w:p w14:paraId="6C769621" w14:textId="77777777" w:rsidR="00F60C7E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(๓)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ความเห็นของเจ้าหน้าที่รับเรื่องร้องเรียน </w:t>
      </w:r>
      <w:r w:rsidR="00545835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พร้อมด้วยเหตุผลที่มีความเห็นดังกล่าว</w:t>
      </w:r>
    </w:p>
    <w:p w14:paraId="1C6A55AB" w14:textId="77777777" w:rsidR="00D12848" w:rsidRPr="009D033D" w:rsidRDefault="00FE2434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F60C7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๑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๙ </w:t>
      </w:r>
      <w:r w:rsidR="0001699A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ในกรณีที่เรื่องร้องเรียนใดมีลักษณะตามมาตรา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๓๙</w:t>
      </w:r>
      <w:r w:rsidR="00D1284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ให้เจ้าหน้าที่รับเรื่องร้องเรียน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D1284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ทำความเห็นเสนอคณะกรรมการเพื่อพิจารณาไม่รับไว้เป็นคำร้อง</w:t>
      </w:r>
    </w:p>
    <w:p w14:paraId="36654754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นอกจากกรณีตามวรรคหนึ่ง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จ้าหน้าที่รับเรื่องร้องเรียนอาจทำความเห็นเสนอคณะกรรมการเพื่อพิจารณาไม่รับเรื่องร้องเรียนใดไว้เป็นคำร้องได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หากเรื่องร้องเรียนนั้นมีลักษณะดังต่อไปนี้</w:t>
      </w:r>
    </w:p>
    <w:p w14:paraId="666E42EC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(๑)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เรื่องที่ข้อเท็จจริงไม่เพียงพอหรือไม่มีมูลที่จะรับไว้พิจารณา </w:t>
      </w:r>
    </w:p>
    <w:p w14:paraId="2F0A36AB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เรื่องที่มีลักษณะเป็นการแสดงความคิดเห็น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หรือไม่เป็นสาระแก่การพิจารณา</w:t>
      </w:r>
    </w:p>
    <w:p w14:paraId="35E01D48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(๓)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เรื่องที่ผู้ร้องได้รับการแก้ไขปัญหาความเดือดร้อนตามข้อ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๑๗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วรรคสาม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แล้ว</w:t>
      </w:r>
    </w:p>
    <w:p w14:paraId="71D020DB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(๔)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เรื่องที่คณะกรรมการเคยพิจารณาแล้ว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และไม่ปรากฏหลักฐานหรือข้อเท็จจริงใหม่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อันอาจทำให้ผลการพิจารณาเปลี่ยนแปลงไป</w:t>
      </w:r>
    </w:p>
    <w:p w14:paraId="58895942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(๕)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เรื่องที่ไม่สามารถติดต่อผู้ร้องได้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หรือผู้ร้องไม่ให้ความร่วมมือในการชี้แจงข้อเท็จจริง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โดยไม่มีเหตุอันสมควร </w:t>
      </w:r>
    </w:p>
    <w:p w14:paraId="283221CE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(๖)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เรื่องที่ผู้ร้องขอถอนเรื่องร้องเรียน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หรือผู้เสียหายไม่ประสงค์ให้ตรวจสอบ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ต้องมีหลักฐานประกอบการพิจารณาด้วย</w:t>
      </w:r>
    </w:p>
    <w:p w14:paraId="264793BC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(๗)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เรื่องที่พฤติการณ์อันเป็นเหตุแห่งการละเมิด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สิทธิมนุษยชน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สิ้นสุดลงแล้ว 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เว้นแต่ผลของ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การละเมิดสิทธิมนุษยชนยังมีอยู่หรือผู้เสียหายยังไม่ได้รับการเยียวยา</w:t>
      </w:r>
    </w:p>
    <w:p w14:paraId="22FB5A1B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(๘)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เรื่องที่ได้เริ่มแก้ไขปัญหา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อย่างเป็นรูปธรรม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แล้ว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และมีแนวโน้มไปในทางที่จะเป็นประโยชน์ต่อการส่งเสริมและคุ้มครองสิทธิมนุษยชน</w:t>
      </w:r>
    </w:p>
    <w:p w14:paraId="1FBC8A3D" w14:textId="77777777" w:rsidR="007C5150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ในระหว่างการประสานการช่วยเหลือและการประสานการคุ้มครองสิทธิมนุษยชนตามหมวด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๓ หรือการตรวจสอบการละเมิดสิทธิมนุษยชนตามหมวด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๔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หากเจ้าหน้าที่รับเรื่องร้องเรียนหรือพนักงาน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>เจ้าหน้าที่ผู้รับผิดชอบคำร้องเห็นว่าคำร้องใดมีลักษณะตามวรรคสอง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อาจเสนอคณะกรรมการเพื่อพิจารณายุติเรื่องได้</w:t>
      </w:r>
    </w:p>
    <w:p w14:paraId="1F100421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๒๐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กรณีที่คณะกรรมการเห็นว่าเรื่องที่ไม่รับไว้เป็นคำร้องตามข้อ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๑๙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อยู่ในหน้าที่และอำนาจของหน่วยงานของรัฐ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องค์กรเอกชน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หรือองค์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กร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อื่น</w:t>
      </w:r>
      <w:r w:rsidR="00B3590F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ใด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เพื่อประโยชน์ในการส่งเสริมและคุ้มครองสิทธิมนุษยชน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อาจให้สำนักงานส่งเรื่องดังกล่าวให้หน่วยงานหรือองค์กรนั้นพิจารณาดำเนินการตามหน้าที่และอำนาจต่อไป</w:t>
      </w:r>
    </w:p>
    <w:p w14:paraId="447B21C8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๒๑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กรณีที่คณะกรรมการเห็นว่าเรื่องร้องเรียนใดอยู่ในหน้าที่และอำนาจขององค์กร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อิสระอื่นตามมาตรา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๖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ให้สำนักงานดำเนินการตามมติคณะกรรมการต่อไป</w:t>
      </w:r>
    </w:p>
    <w:p w14:paraId="42CBCD8C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๒๒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เรื่องร้องเรียนใดที่ขอให้คณะกรรมการดำเนินการอื่นนอกจากประสานการช่วยเหลือ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ประสานการคุ้มครองสิทธิมนุษยชน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ตรวจสอบการละเมิดสิทธิมนุษยชน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หรือจัดทำข้อเสนอแนะ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หากเป็นเรื่องที่อยู่ในหน้าที่และอำนาจของคณะกรรมการ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ให้รับเรื่องร้องเรียนดังกล่าวไว้พิจารณาดำเนินการตามหน้าที่และอำนาจนั้นต่อไป</w:t>
      </w:r>
    </w:p>
    <w:p w14:paraId="1F99502C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๒๓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เมื่อคณะกรรมการพิจารณามีมติตามข้อ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๑๘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๑๙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๒๐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๒๑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ข้อ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๒๒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แล้ว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ให้สำนักงานแจ้งให้ผู้ร้องทราบเป็นหนังสือภายในสิบห้าวันนับแต่วันที่ได้มีมติดังกล่าว</w:t>
      </w:r>
    </w:p>
    <w:p w14:paraId="57A5796E" w14:textId="77777777" w:rsidR="00D12848" w:rsidRPr="009D033D" w:rsidRDefault="00D1284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02305BD0" w14:textId="77777777" w:rsidR="007C5150" w:rsidRPr="009D033D" w:rsidRDefault="007C515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หมวด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๓</w:t>
      </w:r>
    </w:p>
    <w:p w14:paraId="143EEECA" w14:textId="77777777" w:rsidR="007C5150" w:rsidRPr="009D033D" w:rsidRDefault="007C515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ประสานการช่วยเหลือ</w:t>
      </w:r>
    </w:p>
    <w:p w14:paraId="4D5B8603" w14:textId="77777777" w:rsidR="007C5150" w:rsidRPr="009D033D" w:rsidRDefault="007C515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และการประสานการคุ้มครองสิทธิมนุษยชน</w:t>
      </w:r>
    </w:p>
    <w:p w14:paraId="4B310EA2" w14:textId="113D722B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22AAF5C" wp14:editId="32736D86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799114732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AFB5" id="Straight Arrow Connector 11" o:spid="_x0000_s1026" type="#_x0000_t32" style="position:absolute;margin-left:181.25pt;margin-top:7pt;width:92.9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340B4C1F" w14:textId="77777777" w:rsidR="007C5150" w:rsidRPr="009D033D" w:rsidRDefault="007C515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07410FD" w14:textId="77777777" w:rsidR="0066584D" w:rsidRPr="009D033D" w:rsidRDefault="005C4A0E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๒๔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เรื่องร้องเรียนใดที่ยังไม่มีมูลการละเมิดสิทธิมนุษยชน </w:t>
      </w:r>
      <w:r w:rsidR="00211FE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>แต่คณะกรรมการรับไว้</w:t>
      </w:r>
      <w:r w:rsidR="00CC444C" w:rsidRPr="009D033D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>เป็นคำร้องเพื่อประสานการช่วยเหลือ</w:t>
      </w:r>
      <w:r w:rsidR="00CC444C" w:rsidRPr="009D033D">
        <w:rPr>
          <w:rFonts w:ascii="TH SarabunPSK" w:eastAsia="Times New Roman" w:hAnsi="TH SarabunPSK" w:cs="TH SarabunPSK"/>
          <w:sz w:val="34"/>
          <w:szCs w:val="34"/>
          <w:cs/>
        </w:rPr>
        <w:t>กับหน่วยงานของรัฐ  องค์กรเอกชน  หรือองค์กรอื่น</w:t>
      </w:r>
      <w:r w:rsidR="00B3590F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ใด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>หรือเรื่องที่คณะกรรมการเห็นสมควรให้ดำเนินการดังกล่าว</w:t>
      </w:r>
      <w:r w:rsidR="00211FE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CC444C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>ให้สำนักงานส่งเรื่องให้หน่วยงานหรือองค์กรนั้นพิจารณาดำเนินการตามหน้าที่และอำนาจภายในระยะเวลาที่กำหนด</w:t>
      </w:r>
    </w:p>
    <w:p w14:paraId="6FBC7793" w14:textId="77777777" w:rsidR="002C35E6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เมื่อครบกำหนดระยะเวลาตามวรรคหนึ่งแล้ว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ให้สำนักงานขอทราบผลการดำเนินการ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br/>
        <w:t>แล้วเสนอคณะกรรมการทราบ</w:t>
      </w:r>
    </w:p>
    <w:p w14:paraId="2C442F0D" w14:textId="77777777" w:rsidR="0066584D" w:rsidRPr="009D033D" w:rsidRDefault="002C35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66584D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๒๕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>เรื่องร้องเรียนใดที่มีมูลการละเมิดสิทธิมนุษยชน</w:t>
      </w:r>
      <w:r w:rsidR="00211FE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และคณะกรรมการรับไว้เป็นคำร้องเพื่อประสานการคุ้มครองสิทธิมนุษยชน</w:t>
      </w:r>
      <w:r w:rsidR="00CC444C" w:rsidRPr="009D033D">
        <w:rPr>
          <w:rFonts w:ascii="TH SarabunPSK" w:eastAsia="Times New Roman" w:hAnsi="TH SarabunPSK" w:cs="TH SarabunPSK"/>
          <w:sz w:val="34"/>
          <w:szCs w:val="34"/>
          <w:cs/>
        </w:rPr>
        <w:t>กับหน่วยงานของรัฐ  องค์กรเอกชน  หรือองค์กรอื่น</w:t>
      </w:r>
      <w:r w:rsidR="00B3590F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ใด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t>หรือ</w:t>
      </w:r>
      <w:r w:rsidR="005A7BC3">
        <w:rPr>
          <w:rFonts w:ascii="TH SarabunPSK" w:eastAsia="Times New Roman" w:hAnsi="TH SarabunPSK" w:cs="TH SarabunPSK"/>
          <w:sz w:val="34"/>
          <w:szCs w:val="34"/>
          <w:cs/>
        </w:rPr>
        <w:br/>
      </w:r>
      <w:r w:rsidR="00211FE9" w:rsidRPr="009D033D">
        <w:rPr>
          <w:rFonts w:ascii="TH SarabunPSK" w:eastAsia="Times New Roman" w:hAnsi="TH SarabunPSK" w:cs="TH SarabunPSK"/>
          <w:sz w:val="34"/>
          <w:szCs w:val="34"/>
          <w:cs/>
        </w:rPr>
        <w:lastRenderedPageBreak/>
        <w:t xml:space="preserve">เรื่องที่คณะกรรมการเห็นสมควรให้ดำเนินการดังกล่าว </w:t>
      </w:r>
      <w:r w:rsidR="00211FE9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>ให้สำนักงานส่งเรื่องให้หน่วยงานหรือองค์กรนั้นพิจารณาดำเนินการตามหน้าที่และอำนาจภายในระยะเวลาที่กำหนด</w:t>
      </w:r>
    </w:p>
    <w:p w14:paraId="4ECDC7E2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เมื่อครบกำหนดระยะเวลาตามวรรคหนึ่งแล้ว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ให้สำนักงานขอทราบผลการดำเนินการ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br/>
        <w:t xml:space="preserve">แล้วเสนอคณะกรรมการพิจารณา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ดังนี้</w:t>
      </w:r>
    </w:p>
    <w:p w14:paraId="477A11DA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กรณีหน่วยงานหรือองค์กรที่รับเรื่องได้แก้ไขปัญหาตามสมควรแก่กรณีแล้ว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หรือมีกระบวนการที่นำไปสู่การแก้ไขปัญหาที่เหมาะสมแล้ว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ให้เสนอคณะกรรมการพิจารณาเห็นชอบผล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br/>
        <w:t>การประสาน</w:t>
      </w:r>
    </w:p>
    <w:p w14:paraId="310BAF7D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กรณีหน่วยงานหรือองค์กรที่รับเรื่องไม่ดำเนินการแก้ไขปัญหา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หรือไม่แจ้งผลการดำเนินการในเวลาอันสมควร 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ให้เสนอคณะกรรมการพิจารณาตามที่เห็นสมควรต่อไป</w:t>
      </w:r>
    </w:p>
    <w:p w14:paraId="28581957" w14:textId="77777777" w:rsidR="002C35E6" w:rsidRPr="009D033D" w:rsidRDefault="00A86175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hAnsi="TH SarabunPSK" w:cs="TH SarabunPSK" w:hint="cs"/>
          <w:sz w:val="34"/>
          <w:szCs w:val="34"/>
          <w:cs/>
        </w:rPr>
        <w:t>การเสนอผลการประสานการคุ้มครองสิทธิมนุษยชนตามวรรคสอง  หากเป็น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กรณีที่มีข้อเสนอแนะต่อหน่วยงานของรัฐ </w:t>
      </w:r>
      <w:r w:rsidR="0066584D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>องค์กรเอกชน</w:t>
      </w:r>
      <w:r w:rsidR="0066584D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หรือองค์กรอื่น</w:t>
      </w:r>
      <w:r w:rsidR="00B3590F"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ใด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>ให้สำนักงานจัดทำ</w:t>
      </w:r>
      <w:r w:rsidRPr="009D033D">
        <w:rPr>
          <w:rFonts w:ascii="TH SarabunPSK" w:eastAsia="Times New Roman" w:hAnsi="TH SarabunPSK" w:cs="TH SarabunPSK" w:hint="cs"/>
          <w:sz w:val="34"/>
          <w:szCs w:val="34"/>
          <w:cs/>
        </w:rPr>
        <w:t>เป็น</w:t>
      </w:r>
      <w:r w:rsidR="0066584D" w:rsidRPr="009D033D">
        <w:rPr>
          <w:rFonts w:ascii="TH SarabunPSK" w:eastAsia="Times New Roman" w:hAnsi="TH SarabunPSK" w:cs="TH SarabunPSK"/>
          <w:sz w:val="34"/>
          <w:szCs w:val="34"/>
          <w:cs/>
        </w:rPr>
        <w:t>รายงานผลการประสานการคุ้มครองสิทธิมนุษยชน</w:t>
      </w:r>
    </w:p>
    <w:p w14:paraId="56D0EAA8" w14:textId="6A47CB08" w:rsidR="004B2517" w:rsidRPr="009D033D" w:rsidRDefault="004B2517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๒๖ 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ให้นำหลักเกณฑ์และวิธีการรับฟังถ้อยคำของบุคคลหรือหน่วยงานที่เกี่ยวข้อง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66584D" w:rsidRPr="00941705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>ที่กำหนดไว้ในหมวด</w:t>
      </w:r>
      <w:r w:rsidR="0066584D" w:rsidRPr="00941705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 xml:space="preserve"> </w:t>
      </w:r>
      <w:r w:rsidR="0066584D" w:rsidRPr="00941705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 xml:space="preserve"> ๔</w:t>
      </w:r>
      <w:r w:rsidR="0066584D" w:rsidRPr="00941705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 xml:space="preserve"> </w:t>
      </w:r>
      <w:r w:rsidR="0066584D" w:rsidRPr="00941705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 xml:space="preserve"> การตรวจสอบการละเมิดสิทธิมนุษยชน</w:t>
      </w:r>
      <w:r w:rsidR="0066584D" w:rsidRPr="00941705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 xml:space="preserve"> </w:t>
      </w:r>
      <w:r w:rsidR="0066584D" w:rsidRPr="00941705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 xml:space="preserve"> มาใช้บังคับกับการประสานการช่วยเหลือ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และประสานการคุ้มครองสิทธิมนุษยชนโดยอนุโลม</w:t>
      </w:r>
    </w:p>
    <w:p w14:paraId="27C716E2" w14:textId="77777777" w:rsidR="00BD57DB" w:rsidRPr="009D033D" w:rsidRDefault="00AA0C8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3B6A6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๒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๗ </w:t>
      </w:r>
      <w:r w:rsidR="00CB3153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hAnsi="TH SarabunPSK" w:cs="TH SarabunPSK"/>
          <w:color w:val="000000"/>
          <w:sz w:val="34"/>
          <w:szCs w:val="34"/>
          <w:cs/>
        </w:rPr>
        <w:t xml:space="preserve">เมื่อคณะกรรมการพิจารณามีมติตามข้อ </w:t>
      </w:r>
      <w:r w:rsidR="0066584D" w:rsidRPr="009D033D">
        <w:rPr>
          <w:rFonts w:ascii="TH SarabunPSK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hAnsi="TH SarabunPSK" w:cs="TH SarabunPSK"/>
          <w:color w:val="000000"/>
          <w:sz w:val="34"/>
          <w:szCs w:val="34"/>
          <w:cs/>
        </w:rPr>
        <w:t xml:space="preserve">๒๔ </w:t>
      </w:r>
      <w:r w:rsidR="0066584D" w:rsidRPr="009D033D">
        <w:rPr>
          <w:rFonts w:ascii="TH SarabunPSK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hAnsi="TH SarabunPSK" w:cs="TH SarabunPSK"/>
          <w:color w:val="000000"/>
          <w:sz w:val="34"/>
          <w:szCs w:val="34"/>
          <w:cs/>
        </w:rPr>
        <w:t xml:space="preserve">หรือข้อ </w:t>
      </w:r>
      <w:r w:rsidR="0066584D" w:rsidRPr="009D033D">
        <w:rPr>
          <w:rFonts w:ascii="TH SarabunPSK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hAnsi="TH SarabunPSK" w:cs="TH SarabunPSK"/>
          <w:color w:val="000000"/>
          <w:sz w:val="34"/>
          <w:szCs w:val="34"/>
          <w:cs/>
        </w:rPr>
        <w:t xml:space="preserve">๒๕ </w:t>
      </w:r>
      <w:r w:rsidR="0066584D" w:rsidRPr="009D033D">
        <w:rPr>
          <w:rFonts w:ascii="TH SarabunPSK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hAnsi="TH SarabunPSK" w:cs="TH SarabunPSK"/>
          <w:color w:val="000000"/>
          <w:sz w:val="34"/>
          <w:szCs w:val="34"/>
          <w:cs/>
        </w:rPr>
        <w:t>แล้ว</w:t>
      </w:r>
      <w:r w:rsidR="0066584D" w:rsidRPr="009D033D">
        <w:rPr>
          <w:rFonts w:ascii="TH SarabunPSK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hAnsi="TH SarabunPSK" w:cs="TH SarabunPSK"/>
          <w:color w:val="000000"/>
          <w:sz w:val="34"/>
          <w:szCs w:val="34"/>
          <w:cs/>
        </w:rPr>
        <w:t xml:space="preserve"> ให้สำนักงานแจ้งให้ผู้ร้องทราบเป็นหนังสือภายในสิบห้าวันนับแต่วันที่ได้มีมติดังกล่าว</w:t>
      </w:r>
    </w:p>
    <w:p w14:paraId="1BC5AC81" w14:textId="77777777" w:rsidR="00AA0C80" w:rsidRPr="009D033D" w:rsidRDefault="00AA0C8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09778085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หมวด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7C5150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</w:p>
    <w:p w14:paraId="488A35DF" w14:textId="77777777" w:rsidR="001551B0" w:rsidRPr="009D033D" w:rsidRDefault="001551B0" w:rsidP="009D033D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การตรวจสอบการละเมิดสิทธิมนุษยชน</w:t>
      </w:r>
    </w:p>
    <w:p w14:paraId="794197C1" w14:textId="7EF5D0D3" w:rsidR="009D033D" w:rsidRPr="00FB7902" w:rsidRDefault="0003296A" w:rsidP="009D033D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A960110" wp14:editId="79E27029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360751488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02385" id="Straight Arrow Connector 9" o:spid="_x0000_s1026" type="#_x0000_t32" style="position:absolute;margin-left:181.25pt;margin-top:7pt;width:92.9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6467CEF5" w14:textId="77777777" w:rsidR="0054398D" w:rsidRPr="009D033D" w:rsidRDefault="0054398D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7D7B72FA" w14:textId="77777777" w:rsidR="0066584D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ab/>
      </w:r>
      <w:r w:rsidR="00F60C7E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  <w:cs/>
        </w:rPr>
        <w:t>๒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>๘</w:t>
      </w:r>
      <w:r w:rsidR="003F0561" w:rsidRPr="009D033D">
        <w:rPr>
          <w:rFonts w:ascii="TH SarabunPSK" w:eastAsia="Times New Roman" w:hAnsi="TH SarabunPSK" w:cs="TH SarabunPSK"/>
          <w:color w:val="000000"/>
          <w:spacing w:val="-2"/>
          <w:sz w:val="34"/>
          <w:szCs w:val="34"/>
        </w:rPr>
        <w:t xml:space="preserve"> 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2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เรื่องร้องเรียนใดที่มีมูลการละเมิดสิทธิมนุษยชน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และคณะกรรมการรับไว้เป็นคำร้องเพื่อตรวจสอบการละเมิดสิทธิมนุษยชน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หรือเรื่องที่คณะกรรมการเห็นสมควรให้ดำเนินการดังกล่าว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ให้มอบหมายพนักงานเจ้าหน้าที่ผู้รับผิดชอบคำร้องตรวจสอบข้อเท็จจริงและจัดทำรายงานผลการตรวจสอบเสนอคณะกรรมการพิจารณาต่อไป</w:t>
      </w:r>
    </w:p>
    <w:p w14:paraId="03F6E932" w14:textId="77777777" w:rsidR="00B2543E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ในการตรวจสอบข้อเท็จจริงตามวรรคหนึ่ง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ณะกรรมการอาจมอบหมายให้พนักงานเจ้าหน้าที่ซึ่งมิใช่พนักงานเจ้าหน้าที่ผู้รับผิดชอบคำร้องร่วมดำเนินการด้วยก็ได้</w:t>
      </w:r>
    </w:p>
    <w:p w14:paraId="325CC6C2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14:paraId="2C41BEAB" w14:textId="77777777" w:rsidR="00327CEE" w:rsidRPr="009D033D" w:rsidRDefault="00BE2F9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 xml:space="preserve">ข้อ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๒๙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รณีคำร้องที่รับไว้ตรวจสอบมากกว่าหนึ่งคำร้องขึ้นไปมีข้อกล่าวอ้างหรือประเด็นร้องเรียนอย่างเดียวกันหรือเกี่ยวเนื่องใกล้ชิดกันหรือมีคู่กรณีเดียวกันหรือร่วมกัน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ถ้าคณะกรรมการหรือกรรมการที่</w:t>
      </w:r>
      <w:r w:rsidR="009C740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กำกับดูแล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เห็นว่าจะเป็นประโยชน์แก่การพิจารณา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จะให้พิจารณารวมกันไปก็ได้</w:t>
      </w:r>
    </w:p>
    <w:p w14:paraId="713C76D1" w14:textId="77777777" w:rsidR="0066584D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๓๐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เมื่อพนักงานเจ้าหน้าที่ผู้รับผิดชอบคำร้องได้รับมอบหมายแล้ว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ให้ตรวจสอบเพื่อให้ได้มาซึ่งข้อเท็จจริงและเปิดโอกาสให้ผู้ร้อง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ผู้ถูกร้อง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หรือผู้เกี่ยวข้อง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ชี้แจงและแสดงพยานหลักฐานประกอบคำชี้แจงได้ตามสมควร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โดยดำเนินการให้แล้วเสร็จภายในเก้าสิบวันนับแต่วันที่ได้รับมอบหมาย เว้นแต่กรณีเป็นคำร้องที่ซับซ้อน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ให้ดำเนินการให้แล้วเสร็จภายในระยะเวลาที่คณะกรรมการกำหนด</w:t>
      </w:r>
    </w:p>
    <w:p w14:paraId="37A721D1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ในการตรวจสอบตามวรรคหนึ่ง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หากเป็นการขอให้บุคคลหรือหน่วยงานที่เกี่ยวข้องมีหนังสือชี้แจงข้อเท็จจริงหรือส่งเอกสารหลักฐาน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พนักงานเจ้าหน้าที่ผู้รับผิดชอบคำร้องสรุปรายละเอียดข้อเท็จจริงตามคำร้องให้เพียงพอแก่การชี้แจงโดยถูกต้องครบถ้วนด้วย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พร้อมทั้งกำหนดระยะเวลา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ในการชี้แจงข้อเท็จจริงหรือส่งเอกสารหลักฐานให้บุคคลหรือหน่วยงานดังกล่าวทราบด้วย</w:t>
      </w:r>
    </w:p>
    <w:p w14:paraId="21C92C5D" w14:textId="77777777" w:rsidR="00762963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ในกรณีที่ไม่อาจชี้แจงข้อเท็จจริงหรือส่งเอกสารหลักฐานได้ทันภายในระยะเวลาที่กำหนดตามวรรคสอง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บุคคลหรือหน่วยงานที่เกี่ยวข้องอาจขอขยายระยะเวลาต่อ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สำนักงาน</w:t>
      </w:r>
      <w:r w:rsidR="005C782B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ได้</w:t>
      </w:r>
    </w:p>
    <w:p w14:paraId="3DB7B2AB" w14:textId="77777777" w:rsidR="0066584D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ข้อ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ab/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๓๑ </w:t>
      </w:r>
      <w:r w:rsidR="00961799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ในกรณีที่ต้องให้บุคคลหรือหน่วยงานที่เกี่ยวข้องมาให้ถ้อยคำต่อคณะกรรมการ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กรรมการ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หรือพนักงานเจ้าหน้าที่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ให้พนักงานเจ้าหน้าที่ผู้รับผิดชอบคำร้องแจ้งบุคคลหรือหน่วยงาน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ที่เกี่ยวข้องนั้นทราบล่วงหน้าไม่น้อยกว่าเจ็ดวัน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เว้นแต่กรณีจำเป็นเร่งด่วนอาจแจ้งกำหนดวันนัด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ล่วงหน้าตามที่คณะกรรมการ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กรรมการ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หรือพนักงานเจ้าหน้าที่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แล้วแต่กรณี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เห็นสมควร </w:t>
      </w:r>
      <w:r w:rsidR="0066584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พร้อมทั้ง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แจ้งสิทธิตามวรรคสอง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วรรคสาม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วรรคสี่ 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และข้อ 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๓๓ 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วรรคหนึ่ง </w:t>
      </w:r>
      <w:r w:rsidR="0066584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66584D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ให้บุคคลหรือหน่วยงานนั้นทราบด้วย</w:t>
      </w:r>
    </w:p>
    <w:p w14:paraId="4B4E1D84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บุคคลหรือหน่วยงานที่เกี่ยวข้องมีสิทธิชี้แจงเป็นหนังสือหรือด้วยวาจาก็ได้</w:t>
      </w:r>
      <w:r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</w:t>
      </w:r>
      <w:r w:rsidR="005C2537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>ทั้งนี้</w:t>
      </w:r>
      <w:r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 คณะกรรมการ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กรรมการ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หรือพนักงานเจ้าหน้าที่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แล้วแต่กรณี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อาจสอบถามข้อเท็จจริงเพิ่มเติมได้</w:t>
      </w:r>
    </w:p>
    <w:p w14:paraId="0ECF312A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หากไม่อาจมาปรากฏตัวต่อหน้าคณะกรรมการ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กรรมการ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หรือพนักงานเจ้าหน้าที่ตาม</w:t>
      </w:r>
      <w:r w:rsidR="00A8617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วรรคหนึ่งได้ บุคคลหรือหน่วยงานที่เกี่ยวข้องอาจมอบอำนาจเป็นหนังสือให้มีผู้แทนมาดำเนินการได้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การดำเนินการของผู้แทนดังกล่าวให้ถือเป็นการดำเนินการของบุคคลหรือหน่วยงานที่เกี่ยวข้องนั้น</w:t>
      </w:r>
    </w:p>
    <w:p w14:paraId="3D9DD46D" w14:textId="77777777" w:rsidR="0066584D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ถ้าบุคคลหรือหน่วยงานที่เกี่ยวข้องฝ่ายใดจำเป็นต้องใช้ล่ามหรือสื่ออื่นเพื่อให้สามารถเข้าใจ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หรือให้ถ้อยคำได้</w:t>
      </w:r>
      <w:r w:rsidR="009D266B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ให้ดำเนินการจัดหามาด้วยตนเอง  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แต่</w:t>
      </w:r>
      <w:r w:rsidR="009D266B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หาก</w:t>
      </w:r>
      <w:r w:rsidR="00A86175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ไม่สามารถจัดหา</w:t>
      </w:r>
      <w:r w:rsidR="00A86175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ได้</w:t>
      </w:r>
      <w:r w:rsidR="00613A47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ให้แจ้งสำนักงานทราบล่วงหน้าก่อนถึงวันนัด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ทั้งนี้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เพื่อประโยชน์ในการส่งเสริมและคุ้มครองสิทธิมนุษยชน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สำนักงานอาจจัดหาล่ามหรือสื่ออื่นให้ก็ได้</w:t>
      </w:r>
    </w:p>
    <w:p w14:paraId="6AEB2DF7" w14:textId="77777777" w:rsidR="00467F87" w:rsidRPr="009D033D" w:rsidRDefault="0066584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บันทึกการให้ถ้อยคำตามข้อนี้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ให้เป็นไปตามแบบที่คณะกรรมการกำหนด</w:t>
      </w:r>
    </w:p>
    <w:p w14:paraId="5B4F4ACC" w14:textId="77777777" w:rsidR="004B26C3" w:rsidRPr="009D033D" w:rsidRDefault="00685EC3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 xml:space="preserve">ข้อ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๓๒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ในกรณีที่บุคคลหรือหน่วยงานที่เกี่ยวข้องมาปรากฏตัวต่อหน้าคณะกรรมการ กรรมการ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หรือพนักงานเจ้าหน้าที่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เพื่อชี้แจงข้อเท็จจริงในฐานะพยาน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</w:t>
      </w:r>
      <w:r w:rsidR="00BA3A9E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แจ้ง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บุคคลหรือหน่วยงาน</w:t>
      </w:r>
      <w:r w:rsidR="00BA3A9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ที่เกี่ยวข้องดังกล่าวทราบ</w:t>
      </w:r>
      <w:r w:rsidR="00BA3A9E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ด้วย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ว่า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กรรมการหรือพนักงานเจ้าหน้าที่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แล้วแต่กรณี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เป็นเจ้าพนักงานตามประมวลกฎหมายอาญาและการให้ถ้อยคำอันเป็นเท็จอาจเป็นความผิดตามกฎหมาย</w:t>
      </w:r>
    </w:p>
    <w:p w14:paraId="0BF56DDF" w14:textId="77777777" w:rsidR="00504076" w:rsidRPr="009D033D" w:rsidRDefault="008C2F12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๓๓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คู่กรณีและพยานมีสิทธินำทนายความหรือที่ปรึกษาของตนเข้ามาในกระบวนการตรวจสอบได้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การใดที่ทนายความหรือที่ปรึกษาได้ทำต่อหน้าคู่กรณีหรือพยาน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ให้ถือว่า</w:t>
      </w:r>
      <w:r w:rsidR="00E4234C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เป็นการกระทำของคู่กรณีหรือพยาน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แล้วแต่กรณี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เว้นแต่คู่กรณีหรือพยานจะได้คัดค้านเสียแต่</w:t>
      </w:r>
      <w:r w:rsidR="00E4234C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ในขณะนั้น</w:t>
      </w:r>
    </w:p>
    <w:p w14:paraId="6184BDDB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ในระหว่างการตรวจสอบ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หากคณะกรรมการ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กรรมการ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หรือพนักงานเจ้าหน้าที่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เห็นว่าทนายความหรือที่ปรึกษาของคู่กรณีหรือพยานมีพฤติการณ์หรือความประพฤติไม่เหมาะสม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อาจไม่อนุญาตให้ทนายความหรือที่ปรึกษาเข้าร่วมในกระบวนการตรวจสอบครั้งนั้นได้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และให้บันทึก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เหตุดังกล่าวไว้ในสำนวนด้วย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ไม่ตัดสิทธิคู่กรณีหรือพยานที่จะนำทนายความหรือที่ปรึกษาเข้าร่วมการตรวจสอบครั้งต่อไป</w:t>
      </w:r>
    </w:p>
    <w:p w14:paraId="3C745D17" w14:textId="77777777" w:rsidR="009D35B2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ในการให้ถ้อยคำของคู่กรณีหรือพยานฝ่ายหนึ่ง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คู่กรณีหรือพยานอีกฝ่ายหนึ่ง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รวมทั้งทนายความหรือที่ปรึกษาของฝ่ายดังกล่าวจะเข้ารับฟังไม่ได้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เว้นแต่คณะกรรมการ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กรรมการ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หรือพนักงานเจ้าหน้าที่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จะกำหนดเป็นอย่างอื่น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โดยให้บันทึกเหตุผลไว้ในสำนวนด้วย</w:t>
      </w:r>
    </w:p>
    <w:p w14:paraId="57240FB9" w14:textId="77777777" w:rsidR="00BE2F96" w:rsidRPr="009D033D" w:rsidRDefault="004534BC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ข้อ </w:t>
      </w:r>
      <w:r w:rsidR="00504076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="00504076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๓๔ </w:t>
      </w:r>
      <w:r w:rsidR="00306452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ในการรับฟังถ้อยคำของคู่กรณีหรือพยานซึ่งเป็นเด็กหรือเยาวชน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คณะกรรมการ </w:t>
      </w:r>
      <w:r w:rsidR="00504076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กรรมการ</w:t>
      </w:r>
      <w:r w:rsidR="00504076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หรือพนักงานเจ้าหน้าที่</w:t>
      </w:r>
      <w:r w:rsidR="00504076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DC49FE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ต้องจัดให้มีนักจิตวิทยา</w:t>
      </w:r>
      <w:r w:rsidR="000C7364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 </w:t>
      </w:r>
      <w:r w:rsidR="00DC49FE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นักสังคมสงเคราะห์</w:t>
      </w:r>
      <w:r w:rsidR="000C7364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 ผู้ปกครอง  หรือบุคคลที่เด็กหรือเยาวชนร้องขอ  </w:t>
      </w:r>
      <w:r w:rsidR="00DC49FE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เข้าร่วมรับฟังถ้อยคำด้วย</w:t>
      </w:r>
      <w:r w:rsidR="00DC49FE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</w:p>
    <w:p w14:paraId="1D7C1A47" w14:textId="77777777" w:rsidR="00504076" w:rsidRPr="009D033D" w:rsidRDefault="00BE2F9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pacing w:val="-4"/>
          <w:sz w:val="34"/>
          <w:szCs w:val="34"/>
          <w:cs/>
        </w:rPr>
        <w:t xml:space="preserve">ข้อ </w:t>
      </w:r>
      <w:r w:rsidR="00504076" w:rsidRPr="009D033D">
        <w:rPr>
          <w:rFonts w:ascii="TH SarabunPSK" w:hAnsi="TH SarabunPSK" w:cs="TH SarabunPSK"/>
          <w:spacing w:val="-4"/>
          <w:sz w:val="34"/>
          <w:szCs w:val="34"/>
          <w:cs/>
        </w:rPr>
        <w:tab/>
      </w:r>
      <w:r w:rsidR="00504076" w:rsidRPr="009D033D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๓๕  </w:t>
      </w:r>
      <w:r w:rsidR="00504076" w:rsidRPr="009D033D">
        <w:rPr>
          <w:rFonts w:ascii="TH SarabunPSK" w:hAnsi="TH SarabunPSK" w:cs="TH SarabunPSK"/>
          <w:sz w:val="34"/>
          <w:szCs w:val="34"/>
          <w:cs/>
        </w:rPr>
        <w:t>ในการรับฟังถ้อยคำของบุคคลหรือหน่วยงานที่เกี่ยวข้อง</w:t>
      </w:r>
      <w:r w:rsidR="00504076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04076" w:rsidRPr="009D033D">
        <w:rPr>
          <w:rFonts w:ascii="TH SarabunPSK" w:hAnsi="TH SarabunPSK" w:cs="TH SarabunPSK"/>
          <w:sz w:val="34"/>
          <w:szCs w:val="34"/>
          <w:cs/>
        </w:rPr>
        <w:t xml:space="preserve"> อาจดำเนินการผ่านทางโทรศัพท์หรือสื่ออิเล็กทรอนิกส์ก็ได้ </w:t>
      </w:r>
      <w:r w:rsidR="00504076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04076" w:rsidRPr="009D033D">
        <w:rPr>
          <w:rFonts w:ascii="TH SarabunPSK" w:hAnsi="TH SarabunPSK" w:cs="TH SarabunPSK"/>
          <w:sz w:val="34"/>
          <w:szCs w:val="34"/>
          <w:cs/>
        </w:rPr>
        <w:t xml:space="preserve">โดยให้บันทึกการรับฟังถ้อยคำไว้เป็นหลักฐานโดยอย่างน้อยต้องมีรายละเอียด </w:t>
      </w:r>
      <w:r w:rsidR="00504076"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504076" w:rsidRPr="009D033D">
        <w:rPr>
          <w:rFonts w:ascii="TH SarabunPSK" w:hAnsi="TH SarabunPSK" w:cs="TH SarabunPSK"/>
          <w:sz w:val="34"/>
          <w:szCs w:val="34"/>
          <w:cs/>
        </w:rPr>
        <w:t>ดังต่อไปนี้</w:t>
      </w:r>
    </w:p>
    <w:p w14:paraId="3D08E91D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(๑)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วัน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เดือน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ปี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3CCC" w:rsidRPr="009D033D">
        <w:rPr>
          <w:rFonts w:ascii="TH SarabunPSK" w:hAnsi="TH SarabunPSK" w:cs="TH SarabunPSK" w:hint="cs"/>
          <w:sz w:val="34"/>
          <w:szCs w:val="34"/>
          <w:cs/>
        </w:rPr>
        <w:t>และช่วงเวลา</w:t>
      </w:r>
      <w:r w:rsidRPr="009D033D">
        <w:rPr>
          <w:rFonts w:ascii="TH SarabunPSK" w:hAnsi="TH SarabunPSK" w:cs="TH SarabunPSK"/>
          <w:sz w:val="34"/>
          <w:szCs w:val="34"/>
          <w:cs/>
        </w:rPr>
        <w:t>ที่มีการรับฟังถ้อยคำ</w:t>
      </w:r>
    </w:p>
    <w:p w14:paraId="19E3D6C7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(๒)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ชื่อและหมายเลขโทรศัพท์ของผู้ให้ถ้อยคำ</w:t>
      </w:r>
    </w:p>
    <w:p w14:paraId="54B35095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(๓)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สรุปข้อเท็จจริงที่ได้จากการรับฟังถ้อยคำ</w:t>
      </w:r>
    </w:p>
    <w:p w14:paraId="7E27381F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(๔)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ชื่อและตำแหน่งของผู้รับฟังถ้อยคำ</w:t>
      </w:r>
    </w:p>
    <w:p w14:paraId="41A0EEDA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 xml:space="preserve">ก่อนเริ่มรับฟังถ้อยคำตามวรรคหนึ่ง 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>ให้แจ้งผู้ให้ถ้อยคำทราบด้วยว่าเป็นการให้ถ้อยคำในกระบวนการตรวจสอบการละเมิดสิทธิมนุษยชนซึ่งจะมีการบันทึกเสียงหรือภาพและเสียง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แล้วแต่กรณี </w:t>
      </w:r>
      <w:r w:rsidRPr="009D033D">
        <w:rPr>
          <w:rFonts w:ascii="TH SarabunPSK" w:hAnsi="TH SarabunPSK" w:cs="TH SarabunPSK"/>
          <w:sz w:val="34"/>
          <w:szCs w:val="34"/>
          <w:cs/>
        </w:rPr>
        <w:lastRenderedPageBreak/>
        <w:t>และจัดทำบันทึกการรับฟังไว้เป็นหลักฐาน</w:t>
      </w:r>
      <w:r w:rsidR="000C3CCC" w:rsidRPr="009D033D">
        <w:rPr>
          <w:rFonts w:ascii="TH SarabunPSK" w:hAnsi="TH SarabunPSK" w:cs="TH SarabunPSK" w:hint="cs"/>
          <w:sz w:val="34"/>
          <w:szCs w:val="34"/>
          <w:cs/>
        </w:rPr>
        <w:t>ส่งให้ผู้ให้ถ้อยคำตรวจสอบและรับรองความถูกต้อง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ทั้งนี้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0C3CCC" w:rsidRPr="009D033D">
        <w:rPr>
          <w:rFonts w:ascii="TH SarabunPSK" w:hAnsi="TH SarabunPSK" w:cs="TH SarabunPSK"/>
          <w:sz w:val="34"/>
          <w:szCs w:val="34"/>
          <w:cs/>
        </w:rPr>
        <w:br/>
      </w:r>
      <w:r w:rsidRPr="009D033D">
        <w:rPr>
          <w:rFonts w:ascii="TH SarabunPSK" w:hAnsi="TH SarabunPSK" w:cs="TH SarabunPSK"/>
          <w:sz w:val="34"/>
          <w:szCs w:val="34"/>
          <w:cs/>
        </w:rPr>
        <w:t>ให้ขอความยินยอมการบันทึกเสียงหรือภาพและเสียงจากผู้ให้ถ้อยคำก่อน</w:t>
      </w:r>
    </w:p>
    <w:p w14:paraId="55F8091F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>วิธีการรับฟังถ้อยคำผ่านสื่ออิเล็กทรอนิกส์</w:t>
      </w:r>
      <w:r w:rsidR="00DC49FE" w:rsidRPr="009D033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9D033D">
        <w:rPr>
          <w:rFonts w:ascii="TH SarabunPSK" w:hAnsi="TH SarabunPSK" w:cs="TH SarabunPSK"/>
          <w:sz w:val="34"/>
          <w:szCs w:val="34"/>
          <w:cs/>
        </w:rPr>
        <w:t>ให้นำระเบียบคณะกรรมการว่าด้วยการประชุม</w:t>
      </w:r>
      <w:r w:rsidRPr="009D033D">
        <w:rPr>
          <w:rFonts w:ascii="TH SarabunPSK" w:hAnsi="TH SarabunPSK" w:cs="TH SarabunPSK"/>
          <w:sz w:val="34"/>
          <w:szCs w:val="34"/>
          <w:cs/>
        </w:rPr>
        <w:br/>
        <w:t>ผ่านสื่ออิเล็กทรอนิกส์มาใช้บังคับโดยอนุโลม</w:t>
      </w:r>
    </w:p>
    <w:p w14:paraId="2782C1A1" w14:textId="77777777" w:rsidR="00BE2F9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hAnsi="TH SarabunPSK" w:cs="TH SarabunPSK"/>
          <w:sz w:val="34"/>
          <w:szCs w:val="34"/>
          <w:cs/>
        </w:rPr>
        <w:t>บันทึกการรับฟังถ้อยคำตามข้อนี้</w:t>
      </w:r>
      <w:r w:rsidRPr="009D033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D033D">
        <w:rPr>
          <w:rFonts w:ascii="TH SarabunPSK" w:hAnsi="TH SarabunPSK" w:cs="TH SarabunPSK"/>
          <w:sz w:val="34"/>
          <w:szCs w:val="34"/>
          <w:cs/>
        </w:rPr>
        <w:t xml:space="preserve"> ให้เป็นไปตามแบบที่คณะกรรมการกำหนด</w:t>
      </w:r>
    </w:p>
    <w:p w14:paraId="5E4B0F62" w14:textId="77777777" w:rsidR="00504076" w:rsidRPr="009D033D" w:rsidRDefault="00FF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๓๖ </w:t>
      </w:r>
      <w:r w:rsidR="002E3EA1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ในการตรวจสอบเพื่อให้ได้มาซึ่งข้อเท็จจริง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หากมีกรณีที่จะต้องขอหมายของศาล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เพื่อเข้าไปในเคหสถานหรือสถานที่ซึ่งมิได้อยู่ในความครอบครองของหน่วยงานของรัฐ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และเจ้าของ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หรือผู้ครอบครองไม่ยินยอม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ให้กรรมการหรือพนักงานเจ้าหน้าที่ตามมาตรา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๓๕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วรรคสาม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 xml:space="preserve">เสนอคณะกรรมการเพื่อพิจารณาและมอบอำนาจให้กรรมการหรือพนักงานเจ้าหน้าที่นั้น </w:t>
      </w:r>
      <w:r w:rsidR="00165DA8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เป็นผู้ยื่นคำร้อง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หรือดำเนินกระบวนการพิจารณาใด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ๆ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เกี่ยวกับการขอออกหมายค้นต่อศาล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ทั้งนี้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ตามหลักเกณฑ์และวิธีการที่กำหนดไว้ในประมวลกฎหมายวิธีพิจารณาความอาญา </w:t>
      </w:r>
    </w:p>
    <w:p w14:paraId="009A10E6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การมอบอำนาจตามวรรคหนึ่ง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ให้จัดทำเป็นหนังสือตามแบบที่คณะกรรมการกำหนด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ทั้งนี้ คณะกรรมการอาจมอบหมายให้กรรมการคนหนึ่งคนใดเป็นผู้ลงนามในหนังสือมอบอำนาจก็ได้</w:t>
      </w:r>
    </w:p>
    <w:p w14:paraId="3187096B" w14:textId="77777777" w:rsidR="007D0243" w:rsidRPr="009D033D" w:rsidRDefault="008C06B9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7D0243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ข้อ </w:t>
      </w:r>
      <w:r w:rsidR="00504076" w:rsidRPr="009D033D">
        <w:rPr>
          <w:rFonts w:ascii="TH SarabunPSK" w:eastAsia="Times New Roman" w:hAnsi="TH SarabunPSK" w:cs="TH SarabunPSK"/>
          <w:sz w:val="34"/>
          <w:szCs w:val="34"/>
          <w:cs/>
        </w:rPr>
        <w:tab/>
      </w:r>
      <w:r w:rsidR="0050407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๓๗ </w:t>
      </w:r>
      <w:r w:rsidR="007D0243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ในการเข้าไปในเคหสถานหรือสถานที่ตามข้อ </w:t>
      </w:r>
      <w:r w:rsidR="00504076" w:rsidRPr="009D033D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>๓๖</w:t>
      </w:r>
      <w:r w:rsidR="00504076" w:rsidRPr="009D033D">
        <w:rPr>
          <w:rFonts w:ascii="TH SarabunPSK" w:eastAsia="Times New Roman" w:hAnsi="TH SarabunPSK" w:cs="TH SarabunPSK" w:hint="cs"/>
          <w:spacing w:val="-4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spacing w:val="-4"/>
          <w:sz w:val="34"/>
          <w:szCs w:val="34"/>
          <w:cs/>
        </w:rPr>
        <w:t xml:space="preserve"> ให้ดำเนินการต่อหน้าผู้ครอบครอง</w:t>
      </w:r>
      <w:r w:rsidR="00504076" w:rsidRPr="009D033D">
        <w:rPr>
          <w:rFonts w:ascii="TH SarabunPSK" w:eastAsia="Times New Roman" w:hAnsi="TH SarabunPSK" w:cs="TH SarabunPSK"/>
          <w:sz w:val="34"/>
          <w:szCs w:val="34"/>
          <w:cs/>
        </w:rPr>
        <w:t>หรือดูแลสถานที่</w:t>
      </w:r>
      <w:r w:rsidR="0050407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หรือผู้ซึ่งเกี่ยวข้อง</w:t>
      </w:r>
      <w:r w:rsidR="0050407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sz w:val="34"/>
          <w:szCs w:val="34"/>
          <w:cs/>
        </w:rPr>
        <w:t xml:space="preserve"> ในกรณีที่หาบุคคลดังกล่าวไม่ได้ </w:t>
      </w:r>
      <w:r w:rsidR="00504076" w:rsidRPr="009D033D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sz w:val="34"/>
          <w:szCs w:val="34"/>
          <w:cs/>
        </w:rPr>
        <w:t>ให้ดำเนินการต่อหน้าบุคคลอื่นอย่างน้อยสองคนซึ่งได้ขอร้องให้มาเป็นพยาน</w:t>
      </w:r>
    </w:p>
    <w:p w14:paraId="24811AC0" w14:textId="77777777" w:rsidR="00504076" w:rsidRPr="009D033D" w:rsidRDefault="00EF4D7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8C004B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๓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๘ </w:t>
      </w:r>
      <w:r w:rsidR="002E3EA1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รณีที่บุคคลหรือหน่วยงานที่เกี่ยวข้องไม่ได้ชี้แจงข้อเท็จจริงหรือส่งพยานหลักฐานภายในกำหนดระยะเวลาตามข้อ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๓๐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7E0E6E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วรรคสองหรือ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วรรคสาม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หรือกรณีที่บุคคลหรือหน่วยงานที่เกี่ยวข้องไม่มาให้ถ้อยคำต่อคณะกรรมการ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กรรมการ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หรือพนักงานเจ้าหน้าที่ตามข้อ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๓๑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ให้พนักงานเจ้าหน้าที่ผู้รับผิดชอบคำร้องเสนอต่อคณะกรรมการหรือกรรมการที่</w:t>
      </w:r>
      <w:r w:rsidR="009C740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กำกับดูแล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พร้อมความเห็นว่า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ข้อเท็จจริง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พยานหลักฐาน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หรือถ้อยคำของบุคคลหรือหน่วยงานที่เกี่ยวข้องดังกล่าว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มีความจำเป็นหรือไม่เพียงใด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เพื่อประกอบการพิจารณา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ดังนี้ </w:t>
      </w:r>
    </w:p>
    <w:p w14:paraId="07EC04AB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กรณีข้อเท็จจริงและพยานหลักฐานที่มีอยู่เพียงพอที่จะใช้ประกอบการพิจารณาต่อไปได้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พนักงานเจ้าหน้าที่ผู้รับผิดชอบคำร้องดำเนินการตรวจสอบและจัดทำรายงานผลการตรวจสอบต่อไปตามข้อเท็จจริงและพยานหลักฐานเท่าที่มีอยู่</w:t>
      </w:r>
    </w:p>
    <w:p w14:paraId="047BC5D7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(๒)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กรณีเห็นควรออกคำสั่งให้บุคคลหรือหน่วยงานใดดำเนินการ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ให้เสนอคณะกรรมการ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ออกคำสั่งตามมาตรา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๓๕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(๑)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ตามแบบที่คณะกรรมการกำหนด</w:t>
      </w:r>
    </w:p>
    <w:p w14:paraId="1B617D4C" w14:textId="77777777" w:rsidR="00562F0C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>ในกรณีที่บุคคลหรือหน่วยงานไม่ปฏิบัติตามคำสั่งของคณะกรรมการตาม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(๒)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ให้พนักงานเจ้าหน้าที่ผู้รับผิดชอบคำร้องรายงานต่อคณะกรรมการเพื่อพิจารณาต่อไป</w:t>
      </w:r>
    </w:p>
    <w:p w14:paraId="06108093" w14:textId="77777777" w:rsidR="00CB7505" w:rsidRPr="009D033D" w:rsidRDefault="0090547C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7A2349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๓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๙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ในการตรวจสอบการละเมิดสิทธิมนุษยชน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พนักงานเจ้าหน้าที่ผู้รับผิดชอบคำร้อง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อาจขอให้พยานผู้เชี่ยวชาญหรือผู้ทรงคุณวุฒิมาให้ความเห็นประกอบการพิจารณาได้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ให้หารือกรรมการที่</w:t>
      </w:r>
      <w:r w:rsidR="00DE2A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กำกับดูแล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ด้วย</w:t>
      </w:r>
    </w:p>
    <w:p w14:paraId="42214CD3" w14:textId="77777777" w:rsidR="00504076" w:rsidRPr="009D033D" w:rsidRDefault="004D716E" w:rsidP="005A7BC3">
      <w:pPr>
        <w:tabs>
          <w:tab w:val="left" w:pos="1276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๔๐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ในการดำเนินการเพื่อส่งเสริมและคุ้มครองสิทธิมนุษยชนอย่างเป็นระบบ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ป้องกันมิให้เกิดสถานการณ์อันมีผลกระทบต่อสิทธิมนุษยชนในวงกว้าง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คณะกรรมการอาจนำกระบวนการไต่สวนสาธารณะ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การพิจารณารวมคำร้อง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การจ้างที่ปรึกษาหรือผู้เชี่ยวชาญ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A7BC3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การศึกษาวิจัย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หรือการอื่นใดอันสมควรแก่กรณี </w:t>
      </w:r>
      <w:r w:rsidR="0050407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50407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มาใช้ประกอบการตรวจสอบในเรื่องที่มีลักษณะดังต่อไปนี้</w:t>
      </w:r>
    </w:p>
    <w:p w14:paraId="128D0C71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กรณีที่สาเหตุของปัญหาเกี่ยวข้องกับนโยบาย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กฎหมาย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กฎ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รวมถึงระบบที่ก่อให้เกิด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ละเมิดสิทธิมนุษยชน</w:t>
      </w:r>
    </w:p>
    <w:p w14:paraId="4822F54F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กรณีเป็นการละเมิดสิทธิมนุษยชนอย่างร้ายแรง</w:t>
      </w:r>
    </w:p>
    <w:p w14:paraId="0029C2A0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(๓)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กรณีที่เกี่ยวข้องกับประโยชน์ของประชาชนโดยส่วนรวม</w:t>
      </w:r>
    </w:p>
    <w:p w14:paraId="5D1C2F51" w14:textId="77777777" w:rsidR="00504076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(๔)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กรณีอื่นที่คณะกรรมการเห็นสมควร</w:t>
      </w:r>
    </w:p>
    <w:p w14:paraId="1D50234D" w14:textId="77777777" w:rsidR="00A64D55" w:rsidRPr="009D033D" w:rsidRDefault="0050407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หลักเกณฑ์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วิธีการ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และระยะเวลาในการดำเนินการตามวรรคหนึ่ง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ให้เป็นไปตามที่คณะกรรมการกำหนด</w:t>
      </w:r>
    </w:p>
    <w:p w14:paraId="2666FFEA" w14:textId="77777777" w:rsidR="00A8653D" w:rsidRPr="009D033D" w:rsidRDefault="00A8653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๔๑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ในกรณีที่การละเมิดสิทธิมนุษยชนเรื่องใดเป็นความผิดอาญาและผู้เสียหายไม่อยู่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ในฐานะที่จะร้องทุกข์หรือกล่าวโทษด้วยตนเองได้ตามมาตรา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๓๗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คณะกรรมการอาจมอบหมาย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ให้กรรมการหรือเจ้าหน้าที่สำนักงานดำเนินการร้องทุกข์หรือกล่าวโทษแทนผู้เสียหายได้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ตามหลักเกณฑ์และวิธีการที่คณะกรรมการกำหนด</w:t>
      </w:r>
    </w:p>
    <w:p w14:paraId="58747DA9" w14:textId="77777777" w:rsidR="007E0E6E" w:rsidRPr="009D033D" w:rsidRDefault="00A8653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กรณีผู้เสียหายไม่อยู่ในฐานะที่จะร้องทุกข์หรือกล่าวโทษได้ตามวรรคหนึ่ง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ให้หมายความ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รวมถึงกรณีผู้เสียหายอาจได้รับภยันตรายอย่างร้ายแรงแก่ชีวิตหรือร่างกายหากดำเนินการร้องทุกข์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หรือกล่าวโทษด้วยตนเองด้วย</w:t>
      </w:r>
    </w:p>
    <w:p w14:paraId="0805AB71" w14:textId="77777777" w:rsidR="00A8653D" w:rsidRPr="009D033D" w:rsidRDefault="00A8653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๔๒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ในกรณีที่กรรมการผู้ใดพบเห็นการละเมิดสิทธิมนุษยชนและจำเป็นต้องดำเนินการ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โดยเร่งด่วนตามมาตรา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๓๘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กรรมการผู้นั้นอาจแจ้งให้หน่วยงานของรัฐให้ความช่วยเหลือเยียวยา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ผู้ได้รับความเสียหาย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และในกรณีจำเป็นอันไม่อาจหลีกเลี่ยงได้อาจสั่งให้พนักงานฝ่ายปกครองหรือ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>ตำรวจที่อยู่ในบริเวณใกล้เคียงหรือพนักงานเจ้าหน้าที่ให้ความช่วยเหลือตามที่เห็นสมควรได้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ตามหลักเกณฑ์และวิธีการที่คณะกรรมการกำหนด</w:t>
      </w:r>
    </w:p>
    <w:p w14:paraId="5C8EC8DE" w14:textId="77777777" w:rsidR="007E0E6E" w:rsidRPr="009D033D" w:rsidRDefault="00A8653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ab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กรณีกรรมการพบเห็นการละเมิดสิทธิมนุษยชนตามวรรคหนึ่ง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ให้หมายความรวมถึง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กรณีกรรมการได้รับแจ้งข้อเท็จจริงโดยมีพฤติการณ์หรือพยานหลักฐานที่ปรากฏชัดแจ้งด้วย</w:t>
      </w:r>
    </w:p>
    <w:p w14:paraId="6CBCDD0A" w14:textId="77777777" w:rsidR="00865A1E" w:rsidRPr="009D033D" w:rsidRDefault="00865A1E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2478B428" w14:textId="77777777" w:rsidR="001551B0" w:rsidRPr="009D033D" w:rsidRDefault="008379D7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หมวด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7C5150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</w:p>
    <w:p w14:paraId="45A42F2F" w14:textId="77777777" w:rsidR="001551B0" w:rsidRPr="009D033D" w:rsidRDefault="00890B22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การจัดทำรายงาน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และการแจ้งผล</w:t>
      </w:r>
    </w:p>
    <w:p w14:paraId="46B2F0F2" w14:textId="3870E313" w:rsidR="005A7BC3" w:rsidRPr="00FB7902" w:rsidRDefault="0003296A" w:rsidP="005A7BC3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7B395D6" wp14:editId="236A19EA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2600842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F8128" id="Straight Arrow Connector 7" o:spid="_x0000_s1026" type="#_x0000_t32" style="position:absolute;margin-left:181.25pt;margin-top:7pt;width:92.9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59D249B5" w14:textId="77777777" w:rsidR="0054398D" w:rsidRPr="009D033D" w:rsidRDefault="0054398D" w:rsidP="005A7BC3">
      <w:pPr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73627DC4" w14:textId="77777777" w:rsidR="00B722E6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๓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เมื่อได้ดำเนินการตรวจสอบเสร็จสิ้นแล้ว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หากพนักงานเจ้าหน้าที่ผู้รับผิดชอบคำร้องเห็นว่ามีการละเมิดสิทธิมนุษยชน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ให้จัดทำรายงานผลการตรวจสอบเสนอคณะกรรมการหรือกรรมการ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ที่</w:t>
      </w:r>
      <w:r w:rsidR="00211FE9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กำกับดูแล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ภายในสามสิบวันนับแต่วันที่ตรวจสอบเสร็จสิ้น </w:t>
      </w:r>
    </w:p>
    <w:p w14:paraId="247FC051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รายงานผลการตรวจสอบอย่างน้อยต้องมีรายละเอียด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ดังต่อไปนี้</w:t>
      </w:r>
    </w:p>
    <w:p w14:paraId="54019D7F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ชื่อผู้ร้องและผู้ถูกร้อง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เว้นแต่กรณีที่คณะกรรมการให้ปกปิดชื่อ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หรือเป็นเรื่องที่คณะกรรมการเห็นสมควรให้มีการตรวจสอบ</w:t>
      </w:r>
    </w:p>
    <w:p w14:paraId="5D03E235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(๒)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สรุปข้อเท็จจริงตามเรื่องร้องเรียนและความประสงค์ของผู้ร้อง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เว้นแต่เป็นเรื่องที่คณะกรรมการเห็นสมควรให้มีการตรวจสอบ</w:t>
      </w:r>
    </w:p>
    <w:p w14:paraId="7909F99F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(๓)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รายละเอียดข้อเท็จจริงที่เกี่ยวกับพฤติการณ์และสาเหตุของการละเมิดสิทธิมนุษยชน</w:t>
      </w:r>
    </w:p>
    <w:p w14:paraId="0EBA37F5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(๔)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ข้อกฎหมายและหลักสิทธิมนุษยชนที่เกี่ยวข้อง</w:t>
      </w:r>
    </w:p>
    <w:p w14:paraId="19017AC3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(๕)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ความเห็นพร้อมด้วยเหตุผลที่มีความเห็นดังกล่าว</w:t>
      </w:r>
    </w:p>
    <w:p w14:paraId="68CF4CA0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(๖)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มาตรการหรือแนวทางที่เหมาะสมในการป้องกันหรือแก้ไขการละเมิดสิทธิมนุษยชน รวมทั้งการเยียวยาผู้ได้รับความเสียหายจากการละเมิดสิทธิมนุษยชน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ซึ่งต้องกำหนดโดยชัดแจ้งว่าบุคคลหรือหน่วยงานใด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มีหน้าที่ต้องปฏิบัติตามกฎหมายใดและด้วยวิธีการอย่างไร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รวมทั้งระยะเวลาในการดำเนินการตามมาตรการหรือแนวทางดังกล่าว </w:t>
      </w:r>
    </w:p>
    <w:p w14:paraId="73BB8265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ในกรณีที่การแก้ไขปัญหาหรือการป้องกันเพื่อมิให้เกิดการละเมิดสิทธิมนุษยชนเรื่องใด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หรือลักษณะใดเกิดขึ้นอีก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จำเป็นต้องมีการกำหนดมาตรการหรือแนวทางในการส่งเสริมและคุ้มครองสิทธิมนุษยชน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หรือการแก้ไขปรับปรุงกฎหมาย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กฎ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ระเบียบ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หรือคำสั่งใด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เพื่อให้สอดคล้องกับหลักสิทธิมนุษยชน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27E5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ให้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จัดทำข้อเสนอแนะตามมาตรา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๔๒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ไว้ในรายงานผลการตรวจสอบด้วย</w:t>
      </w:r>
    </w:p>
    <w:p w14:paraId="7B864896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>ในกรณีที่พนักงานเจ้าหน้าที่ผู้รับผิดชอบคำร้องเห็นว่าไม่มีการละเมิดสิทธิมนุษยชน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หรือมีเหตุให้ยุติเรื่องในระหว่างการตรวจสอบตามมาตรา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๓๙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วรรคสอง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หรือข้อ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๑๙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วรรคสาม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ให้เสนอคณะกรรมการยุติเรื่องและจัดทำรายงานผลการตรวจสอบตามข้อนี้ด้วยโดยอนุโลม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อาจมีข้อสังเกตหรือข้อเสนอแนะอย่างหนึ่งอย่างใดต่อบุคคลหรือหน่วยงานที่เกี่ยวข้องไว้ในรายงานผลการตรวจสอบนั้นด้วยก็ได้ </w:t>
      </w:r>
    </w:p>
    <w:p w14:paraId="699B91E9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ในการจัดทำรายงานผลการตรวจสอบ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พนักงานเจ้าหน้าที่ผู้รับผิดชอบคำร้องอาจขอให้ผู้ทรงคุณวุฒิมาให้ความเห็นประกอบได้ </w:t>
      </w:r>
    </w:p>
    <w:p w14:paraId="10397562" w14:textId="77777777" w:rsidR="00E0426C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รายงานผลการตรวจสอบตามข้อนี้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ให้เป็นไปตามแบบที่คณะกรรมการกำหนด</w:t>
      </w:r>
    </w:p>
    <w:p w14:paraId="0758ECFF" w14:textId="77777777" w:rsidR="00B722E6" w:rsidRPr="009D033D" w:rsidRDefault="007E4391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306452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ในการเสนอแนะมาตรการหรือแนวทางเยียวยาผู้ได้รับความเสียหายจากการละเมิดสิทธิมนุษยชนตามข้อ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๓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วรรคสอง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(๖)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ควรคำนึงถึงความสำคัญในเรื่องดังต่อไปนี้</w:t>
      </w:r>
    </w:p>
    <w:p w14:paraId="7988B58B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การเข้าถึงกระบวนการยุติธรรมได้อย่างเสมอภาคและมีประสิทธิภาพ </w:t>
      </w:r>
    </w:p>
    <w:p w14:paraId="0CA99D92" w14:textId="77777777" w:rsidR="00B722E6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การเข้าถึงข้อเท็จจริงที่เกี่ยวข้องกับการละเมิดสิทธิมนุษยชนและกลไกการเยียวยาตามความเหมาะสม </w:t>
      </w:r>
    </w:p>
    <w:p w14:paraId="620E981E" w14:textId="77777777" w:rsidR="00AD2149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(๓)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การได้รับการแก้ไขหรือชดเชยความเสียหายที่เกิดขึ้นอย่างเพียงพอและโดยไม่ล่าช้า</w:t>
      </w:r>
    </w:p>
    <w:p w14:paraId="64EEABEF" w14:textId="77777777" w:rsidR="00535B61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ในกรณีที่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มีการรวม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คำร้องตามข้อ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๒๙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ให้จัดทำรายงานเป็นฉบับเดียวกัน</w:t>
      </w:r>
    </w:p>
    <w:p w14:paraId="3346E563" w14:textId="77777777" w:rsidR="00B722E6" w:rsidRPr="009D033D" w:rsidRDefault="001551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๖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ก่อนการพิจารณารายงานผลการตรวจสอบ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คณะกรรมการอาจกำหนดให้มีกระบวนการกลั่นกรองรายงานผลการตรวจสอบด้วยก็ได้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หลักเกณฑ์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วิธีการ 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และระยะเวลา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ในการดำเนินการ</w:t>
      </w:r>
      <w:r w:rsidR="00B722E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B722E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ให้เป็นไปตามที่คณะกรรมการกำหนด</w:t>
      </w:r>
    </w:p>
    <w:p w14:paraId="41DAE094" w14:textId="77777777" w:rsidR="002C5275" w:rsidRPr="009D033D" w:rsidRDefault="00B722E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๗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</w:t>
      </w:r>
      <w:r w:rsidR="00C90F87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พนักงานเจ้าหน้าที่ผู้รับผิดชอบคำร้อง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จัดทำรายงานผลการตรวจสอบ</w:t>
      </w:r>
      <w:r w:rsidR="007E0E6E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ฉบับสมบูรณ์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ให้แล้วเสร็จภายในสิบห้าวันนับแต่วันที่คณะกรรมการมีมติ</w:t>
      </w:r>
      <w:r w:rsidR="00243ED8" w:rsidRPr="009D033D">
        <w:rPr>
          <w:rFonts w:ascii="TH SarabunPSK" w:eastAsia="Times New Roman" w:hAnsi="TH SarabunPSK" w:cs="TH SarabunPSK"/>
          <w:sz w:val="34"/>
          <w:szCs w:val="34"/>
          <w:cs/>
        </w:rPr>
        <w:t>เห็นชอบ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รายงานผลการตรวจสอบในเรื่องนั้น</w:t>
      </w:r>
      <w:r w:rsidR="00832F0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</w:p>
    <w:p w14:paraId="04E670E6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๘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ให้สำนักงานแจ้งผลการตรวจสอบพร้อมด้วยรายงานไปยังผู้เกี่ยวข้อง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ดังนี้</w:t>
      </w:r>
    </w:p>
    <w:p w14:paraId="1785E6F2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(๑)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บุคคลหรือหน่วยงานที่เกี่ยวข้องตามข้อ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๓</w:t>
      </w:r>
    </w:p>
    <w:p w14:paraId="06F99F05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ผู้ร้อง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เว้นแต่ในกรณีที่ผู้ร้องมิได้แจ้งสถานที่อยู่ที่จะติดต่อได้</w:t>
      </w:r>
    </w:p>
    <w:p w14:paraId="315632C6" w14:textId="77777777" w:rsidR="003453F4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การแจ้งผลตามวรรคหนึ่ง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ให้ทำเป็นหนังสือภายในสิบวันนับแต่วันที่ได้ดำเนินการตามข้อ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๗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เสร็จสิ้นแล้ว</w:t>
      </w:r>
    </w:p>
    <w:p w14:paraId="52E692FF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72A21BE6" w14:textId="77777777" w:rsidR="003F7C6C" w:rsidRPr="009D033D" w:rsidRDefault="00642F51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 xml:space="preserve">ข้อ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๙</w:t>
      </w:r>
      <w:r w:rsidR="00306452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ในกรณีที่บุคคลหรือหน่วยงานที่มีหน้าที่ตามข้อ</w:t>
      </w:r>
      <w:r w:rsidR="00243ED8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๔</w:t>
      </w:r>
      <w:r w:rsidR="00D07BF1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๓</w:t>
      </w:r>
      <w:r w:rsidR="00243ED8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วรรคสอง</w:t>
      </w:r>
      <w:r w:rsidR="00243ED8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(๖)</w:t>
      </w:r>
      <w:r w:rsidR="00243ED8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ไม่อาจดำเนินการ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ให้แล้วเสร็จได้ภายในระยะเวลาที่กำหนด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ให้ขอขยายระยะเวลาการดำเนินการต่อคณะกรรมการ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พร้อมทั้งเหตุผลและระยะเวลาที่ขอขยายก่อนที่กำหนดระยะเวลาเดิมจะสิ้นสุดลง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</w:p>
    <w:p w14:paraId="50152989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56E744A9" w14:textId="77777777" w:rsidR="00317E44" w:rsidRPr="009D033D" w:rsidRDefault="00317E44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หมวด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7C5150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๖</w:t>
      </w:r>
    </w:p>
    <w:p w14:paraId="0141E3B6" w14:textId="77777777" w:rsidR="00317E44" w:rsidRPr="009D033D" w:rsidRDefault="00317E44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การขอให้พิจารณา</w:t>
      </w:r>
      <w:r w:rsidR="007C5150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รายงานผลการตรวจสอบ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ใหม่</w:t>
      </w:r>
    </w:p>
    <w:p w14:paraId="57C96833" w14:textId="3D388278" w:rsidR="005A7BC3" w:rsidRPr="00FB7902" w:rsidRDefault="0003296A" w:rsidP="005A7BC3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F88071D" wp14:editId="4E08A897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1719829567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C21BF" id="Straight Arrow Connector 5" o:spid="_x0000_s1026" type="#_x0000_t32" style="position:absolute;margin-left:181.25pt;margin-top:7pt;width:92.9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64AF5760" w14:textId="77777777" w:rsidR="0054398D" w:rsidRPr="009D033D" w:rsidRDefault="0054398D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35B7E3EE" w14:textId="77777777" w:rsidR="00243ED8" w:rsidRPr="009D033D" w:rsidRDefault="00317E44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064AB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๕๐</w:t>
      </w:r>
      <w:r w:rsidR="00EA373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การพิจารณารายงานผลการตรวจสอบใหม่ให้กระทำได้ในกรณีที่คณะกรรมการเห็นสมควร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หรือเมื่อคู่กรณี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บุคคล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หรือหน่วยงานที่เกี่ยวข้องกับการดำเนินการตามมาตรการหรือแนวทางของคณะกรรมการตามข้อ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๔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๓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วรรคสอง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(๖)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มีคำขอ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ตามเงื่อนไขอย่างใดอย่างหนึ่งดังต่อไปนี้ </w:t>
      </w:r>
    </w:p>
    <w:p w14:paraId="6AAFE412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(๑)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มีพยานหลักฐานใหม่อันอาจทำให้ข้อเท็จจริงที่ฟังเป็นยุติแล้วนั้นเปลี่ยนแปลงไปในสาระสำคัญ </w:t>
      </w:r>
      <w:r w:rsidR="00407CD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407CDD" w:rsidRPr="009D033D">
        <w:rPr>
          <w:rFonts w:ascii="TH SarabunPSK" w:eastAsia="Times New Roman" w:hAnsi="TH SarabunPSK" w:cs="TH SarabunPSK" w:hint="cs"/>
          <w:color w:val="000000"/>
          <w:spacing w:val="-4"/>
          <w:sz w:val="34"/>
          <w:szCs w:val="34"/>
          <w:cs/>
        </w:rPr>
        <w:t>หรือมีหรือเหตุอื่นใดอันอาจทำให้เรื่องที่พิจารณาและมีมติไปแล้วนั้นเปลี่ยนแปลงไปในสาระสำคัญ</w:t>
      </w:r>
    </w:p>
    <w:p w14:paraId="78CD72BB" w14:textId="77777777" w:rsidR="00317E44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(๒)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คณะกรรมการมีมติโดยอาศัยข้อเท็จจริงหรือข้อกฎหมายใด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และต่อมาข้อเท็จจริงหรือ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ข้อกฎหมายนั้นเปลี่ยนแปลงไปในสาระสำคัญในทางที่จะเป็นประโยชน์แก่ผู้ขอ</w:t>
      </w:r>
    </w:p>
    <w:p w14:paraId="7CB77B39" w14:textId="77777777" w:rsidR="00243ED8" w:rsidRPr="009D033D" w:rsidRDefault="00646CB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064AB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๑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การยื่นคำขอของคู่กรณี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บุคคล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หรือหน่วยงานที่เกี่ยวข้องตามข้อ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๕๐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(๑)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ให้กระทำได้เฉพาะเมื่อผู้ขอไม่อาจทราบถึงเหตุนั้นมาก่อนในการพิจารณาครั้งที่แล้วโดยไม่ใช่ความผิด</w:t>
      </w:r>
      <w:r w:rsidR="00613A47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ของผู้ขอ</w:t>
      </w:r>
    </w:p>
    <w:p w14:paraId="25FF2D53" w14:textId="77777777" w:rsidR="008C004B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คำขอตามวรรคหนึ่งให้จัดทำเป็นหนังสือยื่นต่อสำนักงานภายในเก้าสิบวันนับแต่วันที่ผู้ขอ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ได้รู้หรือควรได้รู้ถึงเหตุซึ่งอาจขอให้พิจารณาใหม่ได้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4E5804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แต่ไม่เกินหนึ่งปีนับแต่วันที่</w:t>
      </w:r>
      <w:r w:rsidR="0042748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มีเหตุแห่งการขอ</w:t>
      </w:r>
      <w:r w:rsidR="004E5804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4E5804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ทั้งนี้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ให้นำความในข้อ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๑๕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มาใช้บังคับกับการยื่นคำขอโดยอนุโลม</w:t>
      </w:r>
    </w:p>
    <w:p w14:paraId="497A871E" w14:textId="77777777" w:rsidR="00243ED8" w:rsidRPr="009D033D" w:rsidRDefault="00317E44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ข้อ</w:t>
      </w:r>
      <w:r w:rsidR="00064AB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๒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646CB0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เมื่อสำนักงานได้รับคำขอตามข้อ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๕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๑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แล้ว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ให้ตรวจคำขอว่าเป็นไปตามเงื่อนไข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 xml:space="preserve">ที่กำหนดไว้หรือไม่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แล้วเสนอคณะกรรมการภายในสิบห้าวันนับแต่วันที่ได้รับคำขอ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ทั้งนี้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กรณีที่เห็นว่าเป็นการแจ้งผลการดำเนินการตามมาตรการหรือแนวทางของคณะกรรมการ </w:t>
      </w:r>
      <w:r w:rsidR="00165DA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165DA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ให้ดำเนินการตามระเบียบคณะกรรมการว่าด้วยการติดตามผลการดำเนินการด้านสิทธิมนุษยชนต่อไป</w:t>
      </w:r>
    </w:p>
    <w:p w14:paraId="7C9E6C0D" w14:textId="77777777" w:rsidR="006D5EA0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ที่คณะกรรมการพิจารณาแล้วเห็นว่าคำขอเป็นไปตามเงื่อนไขและมีเหตุอันสมควรให้พิจารณารายงานผลการตรวจสอบใหม่ในประเด็นใ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ให้มอบหมายพนักงานเจ้าหน้าที่ผู้รับผิดชอบคำร้อง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lastRenderedPageBreak/>
        <w:t>เพื่อดำเนินการตรวจสอบข้อเท็จจริงในประเด็นนั้นต่อไป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ทั้งนี้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ให้นำความในหมวด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มาใช้บังคับ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โดยอนุโลม</w:t>
      </w:r>
    </w:p>
    <w:p w14:paraId="64A42CFA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กรณีที่คณะกรรมการมีมติไม่รับคำขอไว้พิจารณา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ให้สำนักงานมีหนังสือแจ้งผู้ขอทราบภายในสิบห้าวันนับแต่วันที่ได้มีมติดังกล่าว</w:t>
      </w:r>
    </w:p>
    <w:p w14:paraId="095E4F36" w14:textId="77777777" w:rsidR="00317E44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มติของคณะกรรมการตามข้อนี้ให้เป็นที่สุด</w:t>
      </w:r>
    </w:p>
    <w:p w14:paraId="02117CAC" w14:textId="77777777" w:rsidR="00243ED8" w:rsidRPr="009D033D" w:rsidRDefault="00317E44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ข้อ </w:t>
      </w:r>
      <w:r w:rsidR="00064AB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๓</w:t>
      </w:r>
      <w:r w:rsidR="00306452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pacing w:val="-4"/>
          <w:sz w:val="34"/>
          <w:szCs w:val="34"/>
          <w:cs/>
        </w:rPr>
        <w:t>กรณีคณะกรรมการมีมติให้เพิกถอนหรือแก้ไขเพิ่มเติมผลการตรวจสอบ ให้ดำเนินการ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ดังต่อไปนี้</w:t>
      </w:r>
    </w:p>
    <w:p w14:paraId="73E892D8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การเพิกถอนหรือแก้ไขเพิ่มเติมผลการตรวจสอบที่ทำให้ผลการพิจารณาเปลี่ยนแปลงไปในสาระสำคัญ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ให้ยกเลิกรายงานผลการตรวจสอบฉบับเดิมและจัดทำรายงานผลการตรวจสอบฉบับใหม่ โดยให้ระบุถึงรายงานผลการตรวจสอบฉบับเดิม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พร้อมทั้งเหตุผลที่ทำให้มีการพิจารณาใหม่ไว้ด้วย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และให้นำความในหมวด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๕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มาใช้บังคับโดยอนุโลม</w:t>
      </w:r>
    </w:p>
    <w:p w14:paraId="3C5669CC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การแก้ไขเพิ่มเติมผลการตรวจสอบที่ไม่ทำให้ผลการพิจารณาเปลี่ยนแปลงไปในสาระสำคัญ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ให้จัดทำเป็นบันทึกการแก้ไขเพิ่มเติมและแนบไว้ท้ายรายงานผลการตรวจสอบ</w:t>
      </w:r>
    </w:p>
    <w:p w14:paraId="5A25954B" w14:textId="77777777" w:rsidR="00EA373D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hAnsi="TH SarabunPSK" w:cs="TH SarabunPSK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มติของคณะกรรมการตามข้อนี้ให้เป็นที่สุด</w:t>
      </w:r>
    </w:p>
    <w:p w14:paraId="6EDD4472" w14:textId="77777777" w:rsidR="00EA373D" w:rsidRPr="009D033D" w:rsidRDefault="00EA373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3997C053" w14:textId="77777777" w:rsidR="007C5150" w:rsidRPr="009D033D" w:rsidRDefault="007C5150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  <w:cs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หมวด </w:t>
      </w:r>
      <w:r w:rsidR="00064ABD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๗</w:t>
      </w:r>
    </w:p>
    <w:p w14:paraId="0DBA142F" w14:textId="77777777" w:rsidR="007C5150" w:rsidRPr="009D033D" w:rsidRDefault="007C5150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จัดทำข้อเสนอแนะ</w:t>
      </w:r>
    </w:p>
    <w:p w14:paraId="36A5155C" w14:textId="64FE8680" w:rsidR="005A7BC3" w:rsidRPr="00FB7902" w:rsidRDefault="0003296A" w:rsidP="005A7BC3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085AB3F" wp14:editId="56F08A82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1098396557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89C2F" id="Straight Arrow Connector 3" o:spid="_x0000_s1026" type="#_x0000_t32" style="position:absolute;margin-left:181.25pt;margin-top:7pt;width:92.9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76312C6E" w14:textId="77777777" w:rsidR="00BE2F96" w:rsidRPr="009D033D" w:rsidRDefault="00BE2F96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57827923" w14:textId="77777777" w:rsidR="003C7713" w:rsidRPr="009D033D" w:rsidRDefault="007C515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๔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42748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เรื่องร้องเรียนใดที่คณะกรรมการรับไว้เป็นคำร้องเพื่อจัดทำข้อเสนอแนะ</w:t>
      </w:r>
      <w:r w:rsidR="00427486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427486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หรือเรื่องที่คณะกรรมการเห็นสมควรให้ดำเนินการดังกล่าว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="00243ED8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ให้สำนักงานมอบหมายเจ้าหน้าที่สำนักงานดำเนินการต่อไป</w:t>
      </w:r>
    </w:p>
    <w:p w14:paraId="436E1340" w14:textId="77777777" w:rsidR="000D6B87" w:rsidRPr="009D033D" w:rsidRDefault="000D6B87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คณะกรรมการอาจกำหนดให้มีกระบวนการกำกับดูแลและกลั่นกรองการ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จัดทำข้อเสนอแนะ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ด้วยก็ได้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="00832F0D"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ทั้งนี้  หลักเกณฑ์  วิธีการ  และระยะเวลาในการดำเนินการ  ให้เป็นไปตามที่คณะกรรมการกำหนด</w:t>
      </w:r>
    </w:p>
    <w:p w14:paraId="70E5486D" w14:textId="77777777" w:rsidR="003A1ACC" w:rsidRPr="009D033D" w:rsidRDefault="003A1ACC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๕๕  เมื่อเจ้าหน้าที่สำนักงานได้รับมอบหมายแล้ว  ให้</w:t>
      </w:r>
      <w:r w:rsidR="000D6B87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จัดทำข้อเสนอแนะ</w:t>
      </w:r>
      <w:r w:rsidR="00881729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ให้แล้วเสร็จ</w:t>
      </w:r>
      <w:r w:rsidR="000D6B87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ภายใน</w:t>
      </w:r>
      <w:r w:rsidR="00160815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เก้าสิบ</w:t>
      </w:r>
      <w:r w:rsidR="000D6B87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วันนับแต่วันที่ได้</w:t>
      </w:r>
      <w:r w:rsidR="00881729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รับมอบหมาย</w:t>
      </w:r>
      <w:r w:rsidR="000D6B87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 xml:space="preserve">  เว้นแต่กรณีเป็นคำร้องที่ซับซ้อน  ให้ดำเนินการให้แล้วเสร็จภายใน</w:t>
      </w:r>
      <w:r w:rsidR="005A7BC3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br/>
      </w:r>
      <w:r w:rsidR="00881729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หนึ่งร้อยแปดสิบวันนับแต่วันที่ได้รับมอบหมาย</w:t>
      </w:r>
    </w:p>
    <w:p w14:paraId="2718770F" w14:textId="77777777" w:rsidR="00327938" w:rsidRPr="009D033D" w:rsidRDefault="0032793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ข้อเสนอแนะตามวรรค</w:t>
      </w:r>
      <w:r w:rsidR="00881729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หนึ่ง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อาจจัดทำในรูปแบบรายงานหรือหนังสือราชการก็ได้  </w:t>
      </w:r>
    </w:p>
    <w:p w14:paraId="709C3EDB" w14:textId="77777777" w:rsidR="006054CD" w:rsidRPr="009D033D" w:rsidRDefault="006054CD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lastRenderedPageBreak/>
        <w:t>ข้อ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๕๖  ในการ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จัดทำข้อเสนอแนะอาจนำกระบวนการไต่สวนสาธารณะ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การพิจารณารวม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คำร้อง  การจ้างที่ปรึกษาหรือผู้เชี่ยวชาญ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การศึกษาวิจัย 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การขอให้ผู้ทรงคุณวุฒ</w:t>
      </w:r>
      <w:r w:rsidR="00AD2E12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ิ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มาให้ความเห็น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หรือการอื่นใดอันสมควรแก่กรณี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มาใช้ประกอบการดำเนินการก็ได้</w:t>
      </w:r>
    </w:p>
    <w:p w14:paraId="3524518B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๕</w:t>
      </w:r>
      <w:r w:rsidR="0032793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๗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สำนักงานอาจเสนอคณะกรรมการเพื่อยุติการจัดทำข้อเสนอแนะได้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หาก</w:t>
      </w:r>
      <w:r w:rsidR="0032793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พบว่าเรื่อง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="0032793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ที่จัดทำข้อเสนอแนะ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มีลักษณะดังต่อไปนี้</w:t>
      </w:r>
    </w:p>
    <w:p w14:paraId="4D59103F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(๑)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กฎหมาย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กฎ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ระเบียบ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คำสั่ง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หรือนโยบาย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มีการแก้ไขปรับปรุงครอบคลุมประเด็น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ที่จะเสนอแนะแล้ว</w:t>
      </w:r>
    </w:p>
    <w:p w14:paraId="6CD1170D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(๒)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หน่วยงานของรัฐที่เกี่ยวข้องดำเนินการสอดคล้องกับประเด็นที่จะเสนอแนะทั้งหมดหรือบางส่วนที่เป็นสาระสำคัญแล้ว</w:t>
      </w:r>
    </w:p>
    <w:p w14:paraId="2C6E4995" w14:textId="77777777" w:rsidR="00243ED8" w:rsidRPr="009D033D" w:rsidRDefault="00243ED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(๓)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กรณีอื่นที่เห็นว่าการจัดทำข้อเสนอแนะจะไม่เป็นประโยชน์อีกต่อไป</w:t>
      </w:r>
    </w:p>
    <w:p w14:paraId="1E099659" w14:textId="77777777" w:rsidR="00427486" w:rsidRPr="009D033D" w:rsidRDefault="00427486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กรณีอื่นนอกจากวรรคหนึ่ง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ให้เสนอคณะกรรมการเพื่อพิจารณาเป็นรายกรณี</w:t>
      </w:r>
    </w:p>
    <w:p w14:paraId="70D9972A" w14:textId="77777777" w:rsidR="00327938" w:rsidRPr="009D033D" w:rsidRDefault="0032793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๕๘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เจ้าหน้าที่สำนักงาน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จัดทำ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ข้อเสนอแนะฉบับสมบูรณ์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ให้แล้วเสร็จภายในสิบห้าวัน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นับแต่วันที่คณะกรรมการมีมติ</w:t>
      </w:r>
      <w:r w:rsidRPr="009D033D">
        <w:rPr>
          <w:rFonts w:ascii="TH SarabunPSK" w:eastAsia="Times New Roman" w:hAnsi="TH SarabunPSK" w:cs="TH SarabunPSK"/>
          <w:sz w:val="34"/>
          <w:szCs w:val="34"/>
          <w:cs/>
        </w:rPr>
        <w:t>เห็นชอบ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ข้อเสนอแนะ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ในเรื่องนั้น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</w:p>
    <w:p w14:paraId="6689275B" w14:textId="77777777" w:rsidR="00327938" w:rsidRPr="009D033D" w:rsidRDefault="0032793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๕๙  ให้สำนักงานแจ้งข้อเสนอแนะไปยังบุคคลหรือหน่วยงานที่เกี่ยวข้อง  </w:t>
      </w:r>
    </w:p>
    <w:p w14:paraId="36B7CD10" w14:textId="77777777" w:rsidR="00327938" w:rsidRPr="009D033D" w:rsidRDefault="00327938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ในกรณีที่มีผู้ร้องให้แจ้งข้อเสนอแนะหรือมติตามข้อ  ๕๗  แล้วแต่กรณี  ให้ผู้ร้องทราบด้วย  </w:t>
      </w:r>
      <w:r w:rsidR="005A7BC3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เว้นแต่ผู้ร้องมิได้แจ้งสถานที่อยู่ที่จะติดต่อได้</w:t>
      </w:r>
    </w:p>
    <w:p w14:paraId="4442B415" w14:textId="77777777" w:rsidR="00D07BF1" w:rsidRPr="009D033D" w:rsidRDefault="00D07BF1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14:paraId="4E03583A" w14:textId="77777777" w:rsidR="00317E44" w:rsidRPr="009D033D" w:rsidRDefault="00317E44" w:rsidP="005A7BC3">
      <w:pPr>
        <w:jc w:val="center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บทเฉพาะกาล</w:t>
      </w:r>
    </w:p>
    <w:p w14:paraId="715C97A9" w14:textId="238443C0" w:rsidR="005A7BC3" w:rsidRPr="00FB7902" w:rsidRDefault="0003296A" w:rsidP="005A7BC3">
      <w:pPr>
        <w:jc w:val="center"/>
        <w:rPr>
          <w:rFonts w:ascii="TH SarabunPSK" w:eastAsia="Times New Roman" w:hAnsi="TH SarabunPSK" w:cs="TH SarabunPSK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3073CD7" wp14:editId="500D2654">
                <wp:simplePos x="0" y="0"/>
                <wp:positionH relativeFrom="column">
                  <wp:posOffset>2301875</wp:posOffset>
                </wp:positionH>
                <wp:positionV relativeFrom="paragraph">
                  <wp:posOffset>88899</wp:posOffset>
                </wp:positionV>
                <wp:extent cx="1180465" cy="0"/>
                <wp:effectExtent l="0" t="0" r="0" b="0"/>
                <wp:wrapNone/>
                <wp:docPr id="70160686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DF8B4" id="Straight Arrow Connector 1" o:spid="_x0000_s1026" type="#_x0000_t32" style="position:absolute;margin-left:181.25pt;margin-top:7pt;width:92.9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"/>
            </w:pict>
          </mc:Fallback>
        </mc:AlternateContent>
      </w:r>
    </w:p>
    <w:p w14:paraId="0833327F" w14:textId="77777777" w:rsidR="00613420" w:rsidRPr="009D033D" w:rsidRDefault="00613420" w:rsidP="009D033D">
      <w:pPr>
        <w:tabs>
          <w:tab w:val="left" w:pos="1276"/>
          <w:tab w:val="left" w:pos="1560"/>
          <w:tab w:val="left" w:pos="1701"/>
        </w:tabs>
        <w:ind w:firstLine="851"/>
        <w:jc w:val="center"/>
        <w:rPr>
          <w:rFonts w:ascii="TH SarabunPSK" w:eastAsia="Times New Roman" w:hAnsi="TH SarabunPSK" w:cs="TH SarabunPSK"/>
          <w:sz w:val="16"/>
          <w:szCs w:val="16"/>
          <w:u w:val="single"/>
        </w:rPr>
      </w:pPr>
    </w:p>
    <w:p w14:paraId="2F24EE9B" w14:textId="77777777" w:rsidR="009D6974" w:rsidRPr="009D033D" w:rsidRDefault="00317E44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ข้อ</w:t>
      </w:r>
      <w:r w:rsidR="00306452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7C5150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ab/>
      </w:r>
      <w:r w:rsidR="00327938" w:rsidRPr="009D033D">
        <w:rPr>
          <w:rFonts w:ascii="TH SarabunPSK" w:eastAsia="Times New Roman" w:hAnsi="TH SarabunPSK" w:cs="TH SarabunPSK" w:hint="cs"/>
          <w:color w:val="000000"/>
          <w:spacing w:val="-6"/>
          <w:sz w:val="34"/>
          <w:szCs w:val="34"/>
          <w:cs/>
        </w:rPr>
        <w:t>๖๐</w:t>
      </w:r>
      <w:r w:rsidR="00646CB0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 xml:space="preserve"> </w:t>
      </w:r>
      <w:r w:rsidR="007C5150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 xml:space="preserve">การใดที่ได้ดำเนินการก่อนระเบียบนี้มีผลใช้บังคับและยังไม่แล้วเสร็จ </w:t>
      </w:r>
      <w:r w:rsidR="007C5150"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pacing w:val="-6"/>
          <w:sz w:val="34"/>
          <w:szCs w:val="34"/>
          <w:cs/>
        </w:rPr>
        <w:t>ให้การดำเนินการนั้น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เป็นอันใช้ได้ </w:t>
      </w:r>
      <w:r w:rsidR="007C5150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และให้ดำเนินการต่อไปตามระเบียบนี้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="007C5150" w:rsidRPr="009D033D">
        <w:rPr>
          <w:rFonts w:ascii="TH SarabunPSK" w:eastAsia="Times New Roman" w:hAnsi="TH SarabunPSK" w:cs="TH SarabunPSK"/>
          <w:color w:val="000000"/>
          <w:sz w:val="34"/>
          <w:szCs w:val="34"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เว้นแต่คณะกรรมการมีมติเป็นอย่างอื่น</w:t>
      </w:r>
    </w:p>
    <w:p w14:paraId="36E27A30" w14:textId="77777777" w:rsidR="007C5150" w:rsidRPr="009D033D" w:rsidRDefault="007C5150" w:rsidP="009D033D">
      <w:pPr>
        <w:tabs>
          <w:tab w:val="left" w:pos="1276"/>
          <w:tab w:val="left" w:pos="1560"/>
          <w:tab w:val="left" w:pos="1701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34"/>
          <w:szCs w:val="34"/>
        </w:rPr>
      </w:pP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ข้อ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ab/>
      </w:r>
      <w:r w:rsidR="00D07BF1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๖</w:t>
      </w:r>
      <w:r w:rsidR="00327938"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>๑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บรรดาคำสั่งและแบบที่ออกตามระเบียบคณะกรรมการสิทธิมนุษยชนแห่งชาติว่าด้วยหลักเกณฑ์และวิธีการในการตรวจสอบการละเมิดสิทธิมนุษยชน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พ.ศ.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๒๕๖๑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และที่แก้ไขเพิ่มเติม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br/>
        <w:t>ซึ่งใช้บังคับอยู่ในวันก่อนวันที่ระเบียบนี้ใช้บังคับ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 xml:space="preserve"> ให้มีผลใช้บังคับต่อไปเท่าที่ไม่ขัดต่อระเบียบนี้ </w:t>
      </w:r>
      <w:r w:rsidRPr="009D033D">
        <w:rPr>
          <w:rFonts w:ascii="TH SarabunPSK" w:eastAsia="Times New Roman" w:hAnsi="TH SarabunPSK" w:cs="TH SarabunPSK" w:hint="cs"/>
          <w:color w:val="000000"/>
          <w:sz w:val="34"/>
          <w:szCs w:val="34"/>
          <w:cs/>
        </w:rPr>
        <w:t xml:space="preserve"> </w:t>
      </w:r>
      <w:r w:rsidRPr="009D033D">
        <w:rPr>
          <w:rFonts w:ascii="TH SarabunPSK" w:eastAsia="Times New Roman" w:hAnsi="TH SarabunPSK" w:cs="TH SarabunPSK"/>
          <w:color w:val="000000"/>
          <w:sz w:val="34"/>
          <w:szCs w:val="34"/>
          <w:cs/>
        </w:rPr>
        <w:t>ทั้งนี้ จนกว่าจะมีคำสั่งหรือแบบตามระเบียบนี้</w:t>
      </w:r>
    </w:p>
    <w:p w14:paraId="29766106" w14:textId="77777777" w:rsidR="00AF77C0" w:rsidRPr="005A7BC3" w:rsidRDefault="00AF77C0" w:rsidP="009D033D">
      <w:pPr>
        <w:tabs>
          <w:tab w:val="left" w:pos="709"/>
        </w:tabs>
        <w:ind w:firstLine="851"/>
        <w:jc w:val="thaiDistribute"/>
        <w:rPr>
          <w:rFonts w:ascii="TH SarabunPSK" w:eastAsia="Times New Roman" w:hAnsi="TH SarabunPSK" w:cs="TH SarabunPSK"/>
          <w:color w:val="000000"/>
          <w:sz w:val="28"/>
        </w:rPr>
      </w:pPr>
    </w:p>
    <w:p w14:paraId="3D74F800" w14:textId="77777777" w:rsidR="009D033D" w:rsidRDefault="009D033D" w:rsidP="009D033D">
      <w:pPr>
        <w:tabs>
          <w:tab w:val="left" w:pos="709"/>
        </w:tabs>
        <w:ind w:left="1985"/>
        <w:jc w:val="center"/>
        <w:rPr>
          <w:rFonts w:ascii="TH SarabunPSK" w:eastAsia="Times New Roman" w:hAnsi="TH SarabunPSK" w:cs="TH SarabunPSK"/>
          <w:sz w:val="34"/>
          <w:szCs w:val="34"/>
        </w:rPr>
      </w:pPr>
      <w:r w:rsidRPr="006F50D0">
        <w:rPr>
          <w:rFonts w:ascii="TH SarabunPSK" w:eastAsia="Times New Roman" w:hAnsi="TH SarabunPSK" w:cs="TH SarabunPSK"/>
          <w:sz w:val="34"/>
          <w:szCs w:val="34"/>
          <w:cs/>
        </w:rPr>
        <w:t>ประกาศ</w:t>
      </w:r>
      <w:r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F50D0">
        <w:rPr>
          <w:rFonts w:ascii="TH SarabunPSK" w:eastAsia="Times New Roman" w:hAnsi="TH SarabunPSK" w:cs="TH SarabunPSK"/>
          <w:sz w:val="34"/>
          <w:szCs w:val="34"/>
          <w:cs/>
        </w:rPr>
        <w:t xml:space="preserve"> ณ </w:t>
      </w:r>
      <w:r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6F50D0">
        <w:rPr>
          <w:rFonts w:ascii="TH SarabunPSK" w:eastAsia="Times New Roman" w:hAnsi="TH SarabunPSK" w:cs="TH SarabunPSK"/>
          <w:sz w:val="34"/>
          <w:szCs w:val="34"/>
          <w:cs/>
        </w:rPr>
        <w:t xml:space="preserve">วันที่ </w:t>
      </w:r>
      <w:r w:rsidRPr="006F50D0"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="00935723">
        <w:rPr>
          <w:rFonts w:ascii="TH SarabunPSK" w:eastAsia="Times New Roman" w:hAnsi="TH SarabunPSK" w:cs="TH SarabunPSK" w:hint="cs"/>
          <w:sz w:val="34"/>
          <w:szCs w:val="34"/>
          <w:cs/>
        </w:rPr>
        <w:t>๒๙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 เมษายน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 xml:space="preserve"> พ.ศ. 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eastAsia="Times New Roman" w:hAnsi="TH SarabunPSK" w:cs="TH SarabunPSK"/>
          <w:sz w:val="34"/>
          <w:szCs w:val="34"/>
          <w:cs/>
        </w:rPr>
        <w:t>๒๕๖</w:t>
      </w:r>
      <w:r>
        <w:rPr>
          <w:rFonts w:ascii="TH SarabunPSK" w:eastAsia="Times New Roman" w:hAnsi="TH SarabunPSK" w:cs="TH SarabunPSK" w:hint="cs"/>
          <w:sz w:val="34"/>
          <w:szCs w:val="34"/>
          <w:cs/>
        </w:rPr>
        <w:t>๙</w:t>
      </w:r>
    </w:p>
    <w:p w14:paraId="4B5AE327" w14:textId="77777777" w:rsidR="009D033D" w:rsidRPr="00904860" w:rsidRDefault="009D033D" w:rsidP="009D033D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  <w:r w:rsidRPr="00904860">
        <w:rPr>
          <w:rFonts w:ascii="TH SarabunPSK" w:hAnsi="TH SarabunPSK" w:cs="TH SarabunPSK"/>
          <w:sz w:val="34"/>
          <w:szCs w:val="34"/>
          <w:cs/>
        </w:rPr>
        <w:t xml:space="preserve">พรประไพ </w:t>
      </w:r>
      <w:r w:rsidRPr="0090486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904860">
        <w:rPr>
          <w:rFonts w:ascii="TH SarabunPSK" w:hAnsi="TH SarabunPSK" w:cs="TH SarabunPSK"/>
          <w:sz w:val="34"/>
          <w:szCs w:val="34"/>
          <w:cs/>
        </w:rPr>
        <w:t>กาญจนรินทร์</w:t>
      </w:r>
    </w:p>
    <w:p w14:paraId="78C9301F" w14:textId="77777777" w:rsidR="004C429E" w:rsidRPr="009D033D" w:rsidRDefault="009D033D" w:rsidP="009D033D">
      <w:pPr>
        <w:autoSpaceDE w:val="0"/>
        <w:autoSpaceDN w:val="0"/>
        <w:adjustRightInd w:val="0"/>
        <w:ind w:left="1985"/>
        <w:jc w:val="center"/>
        <w:rPr>
          <w:rFonts w:ascii="TH SarabunPSK" w:hAnsi="TH SarabunPSK" w:cs="TH SarabunPSK"/>
          <w:sz w:val="34"/>
          <w:szCs w:val="34"/>
        </w:rPr>
      </w:pPr>
      <w:r w:rsidRPr="00904860">
        <w:rPr>
          <w:rFonts w:ascii="TH SarabunPSK" w:hAnsi="TH SarabunPSK" w:cs="TH SarabunPSK"/>
          <w:sz w:val="34"/>
          <w:szCs w:val="34"/>
          <w:cs/>
        </w:rPr>
        <w:t>ประธานกรรมการสิทธิมนุษยชนแห่งชาติ</w:t>
      </w:r>
    </w:p>
    <w:sectPr w:rsidR="004C429E" w:rsidRPr="009D033D" w:rsidSect="009D033D">
      <w:headerReference w:type="default" r:id="rId8"/>
      <w:footnotePr>
        <w:numFmt w:val="thaiNumbers"/>
      </w:footnotePr>
      <w:pgSz w:w="11906" w:h="16838"/>
      <w:pgMar w:top="2155" w:right="1383" w:bottom="2104" w:left="1383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C37B" w14:textId="77777777" w:rsidR="008D341B" w:rsidRDefault="008D341B" w:rsidP="004C7A04">
      <w:r>
        <w:separator/>
      </w:r>
    </w:p>
  </w:endnote>
  <w:endnote w:type="continuationSeparator" w:id="0">
    <w:p w14:paraId="42B252D9" w14:textId="77777777" w:rsidR="008D341B" w:rsidRDefault="008D341B" w:rsidP="004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75B6" w14:textId="77777777" w:rsidR="008D341B" w:rsidRDefault="008D341B" w:rsidP="004C7A04">
      <w:r>
        <w:separator/>
      </w:r>
    </w:p>
  </w:footnote>
  <w:footnote w:type="continuationSeparator" w:id="0">
    <w:p w14:paraId="5AEB8036" w14:textId="77777777" w:rsidR="008D341B" w:rsidRDefault="008D341B" w:rsidP="004C7A04">
      <w:r>
        <w:continuationSeparator/>
      </w:r>
    </w:p>
  </w:footnote>
  <w:footnote w:id="1">
    <w:p w14:paraId="0D4C5A2C" w14:textId="3E1425B5" w:rsidR="00941705" w:rsidRPr="00941705" w:rsidRDefault="00941705" w:rsidP="00941705">
      <w:pPr>
        <w:pStyle w:val="FootnoteText"/>
        <w:ind w:firstLine="851"/>
        <w:rPr>
          <w:rFonts w:ascii="TH SarabunPSK" w:hAnsi="TH SarabunPSK" w:cs="TH SarabunPSK"/>
          <w:sz w:val="28"/>
          <w:szCs w:val="28"/>
        </w:rPr>
      </w:pPr>
      <w:r w:rsidRPr="00941705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941705">
        <w:rPr>
          <w:rFonts w:ascii="TH SarabunPSK" w:hAnsi="TH SarabunPSK" w:cs="TH SarabunPSK"/>
          <w:sz w:val="28"/>
          <w:szCs w:val="28"/>
        </w:rPr>
        <w:t xml:space="preserve"> </w:t>
      </w:r>
      <w:r w:rsidRPr="00941705">
        <w:rPr>
          <w:rFonts w:ascii="TH SarabunPSK" w:hAnsi="TH SarabunPSK" w:cs="TH SarabunPSK"/>
          <w:sz w:val="28"/>
          <w:szCs w:val="28"/>
          <w:cs/>
        </w:rPr>
        <w:t xml:space="preserve">ราชกิจจานุเบกษา เล่ม ๑๔๓/ตอนที่ </w:t>
      </w:r>
      <w:r>
        <w:rPr>
          <w:rFonts w:ascii="TH SarabunPSK" w:hAnsi="TH SarabunPSK" w:cs="TH SarabunPSK" w:hint="cs"/>
          <w:sz w:val="28"/>
          <w:szCs w:val="28"/>
          <w:cs/>
        </w:rPr>
        <w:t>๓๑</w:t>
      </w:r>
      <w:r w:rsidRPr="00941705">
        <w:rPr>
          <w:rFonts w:ascii="TH SarabunPSK" w:hAnsi="TH SarabunPSK" w:cs="TH SarabunPSK"/>
          <w:sz w:val="28"/>
          <w:szCs w:val="28"/>
          <w:cs/>
        </w:rPr>
        <w:t xml:space="preserve"> ก/หน้า </w:t>
      </w:r>
      <w:r>
        <w:rPr>
          <w:rFonts w:ascii="TH SarabunPSK" w:hAnsi="TH SarabunPSK" w:cs="TH SarabunPSK" w:hint="cs"/>
          <w:sz w:val="28"/>
          <w:szCs w:val="28"/>
          <w:cs/>
        </w:rPr>
        <w:t>๒๒</w:t>
      </w:r>
      <w:r w:rsidRPr="00941705">
        <w:rPr>
          <w:rFonts w:ascii="TH SarabunPSK" w:hAnsi="TH SarabunPSK" w:cs="TH SarabunPSK"/>
          <w:sz w:val="28"/>
          <w:szCs w:val="28"/>
          <w:cs/>
        </w:rPr>
        <w:t>/๑</w:t>
      </w:r>
      <w:r>
        <w:rPr>
          <w:rFonts w:ascii="TH SarabunPSK" w:hAnsi="TH SarabunPSK" w:cs="TH SarabunPSK" w:hint="cs"/>
          <w:sz w:val="28"/>
          <w:szCs w:val="28"/>
          <w:cs/>
        </w:rPr>
        <w:t>๔</w:t>
      </w:r>
      <w:r w:rsidRPr="00941705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พฤษภา</w:t>
      </w:r>
      <w:r w:rsidRPr="00941705">
        <w:rPr>
          <w:rFonts w:ascii="TH SarabunPSK" w:hAnsi="TH SarabunPSK" w:cs="TH SarabunPSK"/>
          <w:sz w:val="28"/>
          <w:szCs w:val="28"/>
          <w:cs/>
        </w:rPr>
        <w:t>คม ๒๕๖๙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ADD1" w14:textId="77777777" w:rsidR="00ED2E84" w:rsidRPr="00D711D3" w:rsidRDefault="00ED2E84">
    <w:pPr>
      <w:pStyle w:val="Header"/>
      <w:jc w:val="center"/>
      <w:rPr>
        <w:rFonts w:ascii="TH SarabunPSK" w:hAnsi="TH SarabunPSK" w:cs="TH SarabunPSK"/>
        <w:sz w:val="34"/>
        <w:szCs w:val="34"/>
      </w:rPr>
    </w:pPr>
  </w:p>
  <w:p w14:paraId="15F1F09D" w14:textId="77777777" w:rsidR="00A709F1" w:rsidRDefault="00A709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4369"/>
    <w:multiLevelType w:val="hybridMultilevel"/>
    <w:tmpl w:val="1680AF4E"/>
    <w:lvl w:ilvl="0" w:tplc="0E6CB18E">
      <w:start w:val="1"/>
      <w:numFmt w:val="thaiNumbers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51696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418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9A"/>
    <w:rsid w:val="00000768"/>
    <w:rsid w:val="00002A44"/>
    <w:rsid w:val="00003029"/>
    <w:rsid w:val="00003A19"/>
    <w:rsid w:val="00004FED"/>
    <w:rsid w:val="00010E39"/>
    <w:rsid w:val="00014CCE"/>
    <w:rsid w:val="0001699A"/>
    <w:rsid w:val="000172CB"/>
    <w:rsid w:val="00022953"/>
    <w:rsid w:val="00022CDA"/>
    <w:rsid w:val="00026D7B"/>
    <w:rsid w:val="0003296A"/>
    <w:rsid w:val="000343F6"/>
    <w:rsid w:val="00035BB5"/>
    <w:rsid w:val="00036E86"/>
    <w:rsid w:val="00040F06"/>
    <w:rsid w:val="0004280D"/>
    <w:rsid w:val="0004296F"/>
    <w:rsid w:val="00043FA3"/>
    <w:rsid w:val="00046786"/>
    <w:rsid w:val="0004701C"/>
    <w:rsid w:val="00050EDC"/>
    <w:rsid w:val="00052E6A"/>
    <w:rsid w:val="000577A3"/>
    <w:rsid w:val="00061302"/>
    <w:rsid w:val="0006150B"/>
    <w:rsid w:val="00063ECA"/>
    <w:rsid w:val="0006430E"/>
    <w:rsid w:val="0006461C"/>
    <w:rsid w:val="00064ABD"/>
    <w:rsid w:val="00065A0E"/>
    <w:rsid w:val="00066061"/>
    <w:rsid w:val="0007038B"/>
    <w:rsid w:val="000709EF"/>
    <w:rsid w:val="00071543"/>
    <w:rsid w:val="00072109"/>
    <w:rsid w:val="000736F3"/>
    <w:rsid w:val="00073FAD"/>
    <w:rsid w:val="00077691"/>
    <w:rsid w:val="00077D77"/>
    <w:rsid w:val="000802E1"/>
    <w:rsid w:val="000809F3"/>
    <w:rsid w:val="00081BA5"/>
    <w:rsid w:val="00090978"/>
    <w:rsid w:val="00091EEA"/>
    <w:rsid w:val="00092302"/>
    <w:rsid w:val="00094131"/>
    <w:rsid w:val="0009433B"/>
    <w:rsid w:val="000A1FA1"/>
    <w:rsid w:val="000A2598"/>
    <w:rsid w:val="000A3C1D"/>
    <w:rsid w:val="000A4915"/>
    <w:rsid w:val="000A5888"/>
    <w:rsid w:val="000A7D1A"/>
    <w:rsid w:val="000B221A"/>
    <w:rsid w:val="000B2A70"/>
    <w:rsid w:val="000B56B1"/>
    <w:rsid w:val="000B666C"/>
    <w:rsid w:val="000B7BFD"/>
    <w:rsid w:val="000C331D"/>
    <w:rsid w:val="000C3CCC"/>
    <w:rsid w:val="000C4170"/>
    <w:rsid w:val="000C7364"/>
    <w:rsid w:val="000D1EE1"/>
    <w:rsid w:val="000D4A5F"/>
    <w:rsid w:val="000D6B87"/>
    <w:rsid w:val="000D7F9C"/>
    <w:rsid w:val="000E12F4"/>
    <w:rsid w:val="000E1FCF"/>
    <w:rsid w:val="000E5456"/>
    <w:rsid w:val="000F1925"/>
    <w:rsid w:val="000F549F"/>
    <w:rsid w:val="000F65F9"/>
    <w:rsid w:val="00100935"/>
    <w:rsid w:val="001009E5"/>
    <w:rsid w:val="001010DA"/>
    <w:rsid w:val="00101D30"/>
    <w:rsid w:val="00106982"/>
    <w:rsid w:val="00106D62"/>
    <w:rsid w:val="00110B39"/>
    <w:rsid w:val="00112DFA"/>
    <w:rsid w:val="00113C19"/>
    <w:rsid w:val="001147B0"/>
    <w:rsid w:val="001164FF"/>
    <w:rsid w:val="001205A6"/>
    <w:rsid w:val="00124332"/>
    <w:rsid w:val="0013284C"/>
    <w:rsid w:val="00132C91"/>
    <w:rsid w:val="00136783"/>
    <w:rsid w:val="00136EFC"/>
    <w:rsid w:val="00137642"/>
    <w:rsid w:val="00137F35"/>
    <w:rsid w:val="001421CC"/>
    <w:rsid w:val="0014267D"/>
    <w:rsid w:val="00143737"/>
    <w:rsid w:val="00143ECD"/>
    <w:rsid w:val="00144753"/>
    <w:rsid w:val="00145CF0"/>
    <w:rsid w:val="00150335"/>
    <w:rsid w:val="00150788"/>
    <w:rsid w:val="00152699"/>
    <w:rsid w:val="001551B0"/>
    <w:rsid w:val="00156203"/>
    <w:rsid w:val="00160193"/>
    <w:rsid w:val="00160815"/>
    <w:rsid w:val="001609D0"/>
    <w:rsid w:val="001622AD"/>
    <w:rsid w:val="00163BDA"/>
    <w:rsid w:val="00163D47"/>
    <w:rsid w:val="00165752"/>
    <w:rsid w:val="00165DA8"/>
    <w:rsid w:val="00165E1C"/>
    <w:rsid w:val="001666EA"/>
    <w:rsid w:val="00166DF7"/>
    <w:rsid w:val="00167B00"/>
    <w:rsid w:val="00171557"/>
    <w:rsid w:val="00171D84"/>
    <w:rsid w:val="00177119"/>
    <w:rsid w:val="00181323"/>
    <w:rsid w:val="00181BEA"/>
    <w:rsid w:val="00182714"/>
    <w:rsid w:val="0018448F"/>
    <w:rsid w:val="001875C1"/>
    <w:rsid w:val="00191284"/>
    <w:rsid w:val="0019147B"/>
    <w:rsid w:val="00192DD0"/>
    <w:rsid w:val="00194D05"/>
    <w:rsid w:val="00197548"/>
    <w:rsid w:val="001A533B"/>
    <w:rsid w:val="001A5E02"/>
    <w:rsid w:val="001B02F8"/>
    <w:rsid w:val="001B1013"/>
    <w:rsid w:val="001B1981"/>
    <w:rsid w:val="001B1B1D"/>
    <w:rsid w:val="001B3D9A"/>
    <w:rsid w:val="001B5626"/>
    <w:rsid w:val="001B7609"/>
    <w:rsid w:val="001C0045"/>
    <w:rsid w:val="001C04F9"/>
    <w:rsid w:val="001C14A8"/>
    <w:rsid w:val="001C151F"/>
    <w:rsid w:val="001C15BC"/>
    <w:rsid w:val="001C186E"/>
    <w:rsid w:val="001C223E"/>
    <w:rsid w:val="001C4614"/>
    <w:rsid w:val="001C65C3"/>
    <w:rsid w:val="001C7035"/>
    <w:rsid w:val="001D02AC"/>
    <w:rsid w:val="001D0AD1"/>
    <w:rsid w:val="001D0D74"/>
    <w:rsid w:val="001D2F00"/>
    <w:rsid w:val="001D4ADD"/>
    <w:rsid w:val="001D5619"/>
    <w:rsid w:val="001D6A5C"/>
    <w:rsid w:val="001D7032"/>
    <w:rsid w:val="001D71FC"/>
    <w:rsid w:val="001D72CD"/>
    <w:rsid w:val="001D7DB7"/>
    <w:rsid w:val="001E4A88"/>
    <w:rsid w:val="001E7E58"/>
    <w:rsid w:val="001F0BCC"/>
    <w:rsid w:val="001F1D40"/>
    <w:rsid w:val="001F1E18"/>
    <w:rsid w:val="001F58CD"/>
    <w:rsid w:val="001F65E8"/>
    <w:rsid w:val="001F702D"/>
    <w:rsid w:val="00202387"/>
    <w:rsid w:val="002042BB"/>
    <w:rsid w:val="00204C0E"/>
    <w:rsid w:val="0020697E"/>
    <w:rsid w:val="002072B7"/>
    <w:rsid w:val="00211660"/>
    <w:rsid w:val="00211FE9"/>
    <w:rsid w:val="00214332"/>
    <w:rsid w:val="002163DC"/>
    <w:rsid w:val="00221930"/>
    <w:rsid w:val="002219D5"/>
    <w:rsid w:val="0022621C"/>
    <w:rsid w:val="00227C78"/>
    <w:rsid w:val="00233F40"/>
    <w:rsid w:val="00237396"/>
    <w:rsid w:val="002402E8"/>
    <w:rsid w:val="0024142E"/>
    <w:rsid w:val="00241A8E"/>
    <w:rsid w:val="00242AFC"/>
    <w:rsid w:val="00242D20"/>
    <w:rsid w:val="00243232"/>
    <w:rsid w:val="00243BB4"/>
    <w:rsid w:val="00243ED8"/>
    <w:rsid w:val="00244560"/>
    <w:rsid w:val="00244A05"/>
    <w:rsid w:val="002453C6"/>
    <w:rsid w:val="002526B6"/>
    <w:rsid w:val="00253E68"/>
    <w:rsid w:val="00255EE3"/>
    <w:rsid w:val="00256987"/>
    <w:rsid w:val="002574EC"/>
    <w:rsid w:val="00262424"/>
    <w:rsid w:val="002624CE"/>
    <w:rsid w:val="00267C83"/>
    <w:rsid w:val="002746CA"/>
    <w:rsid w:val="00276F19"/>
    <w:rsid w:val="00277387"/>
    <w:rsid w:val="00280371"/>
    <w:rsid w:val="0028204B"/>
    <w:rsid w:val="00283018"/>
    <w:rsid w:val="0028363D"/>
    <w:rsid w:val="0028400B"/>
    <w:rsid w:val="00284689"/>
    <w:rsid w:val="00284743"/>
    <w:rsid w:val="002866A8"/>
    <w:rsid w:val="00291580"/>
    <w:rsid w:val="00296F6C"/>
    <w:rsid w:val="002A1AE9"/>
    <w:rsid w:val="002A63E0"/>
    <w:rsid w:val="002B066A"/>
    <w:rsid w:val="002B0F6F"/>
    <w:rsid w:val="002B10A9"/>
    <w:rsid w:val="002B3F3F"/>
    <w:rsid w:val="002B438B"/>
    <w:rsid w:val="002B5608"/>
    <w:rsid w:val="002B5B0B"/>
    <w:rsid w:val="002C35E6"/>
    <w:rsid w:val="002C5275"/>
    <w:rsid w:val="002C576D"/>
    <w:rsid w:val="002D5746"/>
    <w:rsid w:val="002D5DBE"/>
    <w:rsid w:val="002D5F30"/>
    <w:rsid w:val="002D700E"/>
    <w:rsid w:val="002E3EA1"/>
    <w:rsid w:val="002E3F5C"/>
    <w:rsid w:val="002E5CA7"/>
    <w:rsid w:val="002E6663"/>
    <w:rsid w:val="002F0272"/>
    <w:rsid w:val="002F1061"/>
    <w:rsid w:val="002F1D96"/>
    <w:rsid w:val="002F4F15"/>
    <w:rsid w:val="002F70D6"/>
    <w:rsid w:val="00303EA6"/>
    <w:rsid w:val="00306452"/>
    <w:rsid w:val="0031036D"/>
    <w:rsid w:val="00314510"/>
    <w:rsid w:val="00314DC9"/>
    <w:rsid w:val="003163E4"/>
    <w:rsid w:val="00317E44"/>
    <w:rsid w:val="00327938"/>
    <w:rsid w:val="00327CEE"/>
    <w:rsid w:val="0033211E"/>
    <w:rsid w:val="0033232C"/>
    <w:rsid w:val="003369A1"/>
    <w:rsid w:val="00337059"/>
    <w:rsid w:val="003412BC"/>
    <w:rsid w:val="003453F4"/>
    <w:rsid w:val="00345A3B"/>
    <w:rsid w:val="003464F2"/>
    <w:rsid w:val="00350310"/>
    <w:rsid w:val="0035079C"/>
    <w:rsid w:val="00352996"/>
    <w:rsid w:val="00353AAD"/>
    <w:rsid w:val="00354219"/>
    <w:rsid w:val="0036188F"/>
    <w:rsid w:val="00361A3B"/>
    <w:rsid w:val="00361CF3"/>
    <w:rsid w:val="003705D7"/>
    <w:rsid w:val="00372B40"/>
    <w:rsid w:val="00373547"/>
    <w:rsid w:val="0037596C"/>
    <w:rsid w:val="00384A94"/>
    <w:rsid w:val="00385049"/>
    <w:rsid w:val="00386574"/>
    <w:rsid w:val="0038768D"/>
    <w:rsid w:val="003901E3"/>
    <w:rsid w:val="003905FB"/>
    <w:rsid w:val="00391414"/>
    <w:rsid w:val="00392972"/>
    <w:rsid w:val="0039786D"/>
    <w:rsid w:val="003A1ACC"/>
    <w:rsid w:val="003A2728"/>
    <w:rsid w:val="003A2961"/>
    <w:rsid w:val="003A4FC4"/>
    <w:rsid w:val="003A6B34"/>
    <w:rsid w:val="003A7FCC"/>
    <w:rsid w:val="003B14E7"/>
    <w:rsid w:val="003B4472"/>
    <w:rsid w:val="003B55F1"/>
    <w:rsid w:val="003B5CDA"/>
    <w:rsid w:val="003B6A68"/>
    <w:rsid w:val="003B72AD"/>
    <w:rsid w:val="003C11A7"/>
    <w:rsid w:val="003C3238"/>
    <w:rsid w:val="003C7713"/>
    <w:rsid w:val="003D199D"/>
    <w:rsid w:val="003D234E"/>
    <w:rsid w:val="003D2B37"/>
    <w:rsid w:val="003D5A56"/>
    <w:rsid w:val="003E32A2"/>
    <w:rsid w:val="003E35D0"/>
    <w:rsid w:val="003E5B55"/>
    <w:rsid w:val="003E677F"/>
    <w:rsid w:val="003F0561"/>
    <w:rsid w:val="003F0EB3"/>
    <w:rsid w:val="003F7C6C"/>
    <w:rsid w:val="00400CC3"/>
    <w:rsid w:val="0040588A"/>
    <w:rsid w:val="00405947"/>
    <w:rsid w:val="00407CDD"/>
    <w:rsid w:val="00411180"/>
    <w:rsid w:val="00411D12"/>
    <w:rsid w:val="00412914"/>
    <w:rsid w:val="00415AED"/>
    <w:rsid w:val="00422926"/>
    <w:rsid w:val="004241F1"/>
    <w:rsid w:val="00425FEA"/>
    <w:rsid w:val="0042732B"/>
    <w:rsid w:val="00427484"/>
    <w:rsid w:val="00427486"/>
    <w:rsid w:val="004354BF"/>
    <w:rsid w:val="00441308"/>
    <w:rsid w:val="0044406E"/>
    <w:rsid w:val="004441F5"/>
    <w:rsid w:val="00444AA7"/>
    <w:rsid w:val="004452A2"/>
    <w:rsid w:val="00447CB7"/>
    <w:rsid w:val="00447FDF"/>
    <w:rsid w:val="0045114C"/>
    <w:rsid w:val="004534BC"/>
    <w:rsid w:val="00455316"/>
    <w:rsid w:val="00461A17"/>
    <w:rsid w:val="00461D48"/>
    <w:rsid w:val="00467F87"/>
    <w:rsid w:val="00470E11"/>
    <w:rsid w:val="00474655"/>
    <w:rsid w:val="00481586"/>
    <w:rsid w:val="00482C3B"/>
    <w:rsid w:val="004841CD"/>
    <w:rsid w:val="00487905"/>
    <w:rsid w:val="00490D08"/>
    <w:rsid w:val="00492E84"/>
    <w:rsid w:val="004A0D40"/>
    <w:rsid w:val="004A3412"/>
    <w:rsid w:val="004A377E"/>
    <w:rsid w:val="004A56C6"/>
    <w:rsid w:val="004B0CF2"/>
    <w:rsid w:val="004B1C8C"/>
    <w:rsid w:val="004B2517"/>
    <w:rsid w:val="004B26C3"/>
    <w:rsid w:val="004B3FFB"/>
    <w:rsid w:val="004B5094"/>
    <w:rsid w:val="004C2DAC"/>
    <w:rsid w:val="004C429E"/>
    <w:rsid w:val="004C51E3"/>
    <w:rsid w:val="004C723C"/>
    <w:rsid w:val="004C7A04"/>
    <w:rsid w:val="004D1336"/>
    <w:rsid w:val="004D22E0"/>
    <w:rsid w:val="004D716E"/>
    <w:rsid w:val="004D7B4C"/>
    <w:rsid w:val="004E0D02"/>
    <w:rsid w:val="004E200E"/>
    <w:rsid w:val="004E5804"/>
    <w:rsid w:val="004E6568"/>
    <w:rsid w:val="004E7CA0"/>
    <w:rsid w:val="004F26BE"/>
    <w:rsid w:val="004F340F"/>
    <w:rsid w:val="004F4580"/>
    <w:rsid w:val="00502950"/>
    <w:rsid w:val="005035B7"/>
    <w:rsid w:val="00504076"/>
    <w:rsid w:val="00504447"/>
    <w:rsid w:val="0050487E"/>
    <w:rsid w:val="005100CB"/>
    <w:rsid w:val="0051123F"/>
    <w:rsid w:val="005117FE"/>
    <w:rsid w:val="005123C2"/>
    <w:rsid w:val="00512B56"/>
    <w:rsid w:val="00513779"/>
    <w:rsid w:val="005147F8"/>
    <w:rsid w:val="00514E6E"/>
    <w:rsid w:val="005164C8"/>
    <w:rsid w:val="00516EDC"/>
    <w:rsid w:val="00523665"/>
    <w:rsid w:val="005303B3"/>
    <w:rsid w:val="00535B61"/>
    <w:rsid w:val="00537DEE"/>
    <w:rsid w:val="0054102B"/>
    <w:rsid w:val="00541A5C"/>
    <w:rsid w:val="0054398D"/>
    <w:rsid w:val="0054402E"/>
    <w:rsid w:val="0054524C"/>
    <w:rsid w:val="00545835"/>
    <w:rsid w:val="00546390"/>
    <w:rsid w:val="00547B87"/>
    <w:rsid w:val="005529AC"/>
    <w:rsid w:val="00560355"/>
    <w:rsid w:val="0056286D"/>
    <w:rsid w:val="00562F0C"/>
    <w:rsid w:val="00565675"/>
    <w:rsid w:val="00567FB6"/>
    <w:rsid w:val="0057034C"/>
    <w:rsid w:val="00571A63"/>
    <w:rsid w:val="005721C4"/>
    <w:rsid w:val="00573893"/>
    <w:rsid w:val="00574872"/>
    <w:rsid w:val="00574F24"/>
    <w:rsid w:val="00575182"/>
    <w:rsid w:val="005752D1"/>
    <w:rsid w:val="00576CA6"/>
    <w:rsid w:val="00577F99"/>
    <w:rsid w:val="0058149C"/>
    <w:rsid w:val="00581F90"/>
    <w:rsid w:val="0058705E"/>
    <w:rsid w:val="00587504"/>
    <w:rsid w:val="005949CB"/>
    <w:rsid w:val="00596091"/>
    <w:rsid w:val="00597622"/>
    <w:rsid w:val="005977A1"/>
    <w:rsid w:val="00597AA1"/>
    <w:rsid w:val="005A15C6"/>
    <w:rsid w:val="005A2393"/>
    <w:rsid w:val="005A3AA1"/>
    <w:rsid w:val="005A7BC3"/>
    <w:rsid w:val="005B1248"/>
    <w:rsid w:val="005B1D30"/>
    <w:rsid w:val="005B49EE"/>
    <w:rsid w:val="005B5037"/>
    <w:rsid w:val="005B6E08"/>
    <w:rsid w:val="005B7528"/>
    <w:rsid w:val="005C08B5"/>
    <w:rsid w:val="005C1360"/>
    <w:rsid w:val="005C2537"/>
    <w:rsid w:val="005C4A0E"/>
    <w:rsid w:val="005C61F1"/>
    <w:rsid w:val="005C782B"/>
    <w:rsid w:val="005D0951"/>
    <w:rsid w:val="005D215F"/>
    <w:rsid w:val="005D25EA"/>
    <w:rsid w:val="005D5425"/>
    <w:rsid w:val="005E0035"/>
    <w:rsid w:val="005E0F5F"/>
    <w:rsid w:val="005E1F1D"/>
    <w:rsid w:val="005E2F66"/>
    <w:rsid w:val="005E2F8E"/>
    <w:rsid w:val="005E51DB"/>
    <w:rsid w:val="005E571D"/>
    <w:rsid w:val="005F5DAC"/>
    <w:rsid w:val="00600D72"/>
    <w:rsid w:val="006054CD"/>
    <w:rsid w:val="00605C68"/>
    <w:rsid w:val="00605E68"/>
    <w:rsid w:val="00611342"/>
    <w:rsid w:val="006117BE"/>
    <w:rsid w:val="00613420"/>
    <w:rsid w:val="00613A47"/>
    <w:rsid w:val="00614876"/>
    <w:rsid w:val="00615E16"/>
    <w:rsid w:val="00616462"/>
    <w:rsid w:val="0061729D"/>
    <w:rsid w:val="006217F9"/>
    <w:rsid w:val="00623EBB"/>
    <w:rsid w:val="006257B2"/>
    <w:rsid w:val="0062657C"/>
    <w:rsid w:val="0062766D"/>
    <w:rsid w:val="00627E58"/>
    <w:rsid w:val="0063099D"/>
    <w:rsid w:val="00642F51"/>
    <w:rsid w:val="00643FF3"/>
    <w:rsid w:val="00645899"/>
    <w:rsid w:val="0064656E"/>
    <w:rsid w:val="00646CB0"/>
    <w:rsid w:val="00647963"/>
    <w:rsid w:val="0065489E"/>
    <w:rsid w:val="00656868"/>
    <w:rsid w:val="00661077"/>
    <w:rsid w:val="00663965"/>
    <w:rsid w:val="00664814"/>
    <w:rsid w:val="0066584D"/>
    <w:rsid w:val="00666DAB"/>
    <w:rsid w:val="006747F0"/>
    <w:rsid w:val="006751B8"/>
    <w:rsid w:val="0067541D"/>
    <w:rsid w:val="00675909"/>
    <w:rsid w:val="0067608E"/>
    <w:rsid w:val="0067746A"/>
    <w:rsid w:val="00680363"/>
    <w:rsid w:val="006834DA"/>
    <w:rsid w:val="00685EC3"/>
    <w:rsid w:val="0068675B"/>
    <w:rsid w:val="00687112"/>
    <w:rsid w:val="006871FE"/>
    <w:rsid w:val="006930E3"/>
    <w:rsid w:val="00695E68"/>
    <w:rsid w:val="006A2193"/>
    <w:rsid w:val="006A2546"/>
    <w:rsid w:val="006A297F"/>
    <w:rsid w:val="006A5229"/>
    <w:rsid w:val="006A7830"/>
    <w:rsid w:val="006A7C74"/>
    <w:rsid w:val="006B57B5"/>
    <w:rsid w:val="006B5E49"/>
    <w:rsid w:val="006C17E3"/>
    <w:rsid w:val="006C1881"/>
    <w:rsid w:val="006C4F57"/>
    <w:rsid w:val="006C59AF"/>
    <w:rsid w:val="006C6EBF"/>
    <w:rsid w:val="006D0D7A"/>
    <w:rsid w:val="006D5C0B"/>
    <w:rsid w:val="006D5EA0"/>
    <w:rsid w:val="006E1DB8"/>
    <w:rsid w:val="006E308B"/>
    <w:rsid w:val="006E441B"/>
    <w:rsid w:val="006E445C"/>
    <w:rsid w:val="006E4ECF"/>
    <w:rsid w:val="006E76A6"/>
    <w:rsid w:val="006E7D6E"/>
    <w:rsid w:val="00700A0C"/>
    <w:rsid w:val="00703B4E"/>
    <w:rsid w:val="00704116"/>
    <w:rsid w:val="0070580D"/>
    <w:rsid w:val="0070660F"/>
    <w:rsid w:val="00710AF6"/>
    <w:rsid w:val="00717EC2"/>
    <w:rsid w:val="00720F04"/>
    <w:rsid w:val="00721D4A"/>
    <w:rsid w:val="00722BD9"/>
    <w:rsid w:val="00722D16"/>
    <w:rsid w:val="00722D2D"/>
    <w:rsid w:val="00727BED"/>
    <w:rsid w:val="007304CF"/>
    <w:rsid w:val="00730F70"/>
    <w:rsid w:val="007314CA"/>
    <w:rsid w:val="00731895"/>
    <w:rsid w:val="00732E90"/>
    <w:rsid w:val="0073470A"/>
    <w:rsid w:val="00735116"/>
    <w:rsid w:val="00736C2E"/>
    <w:rsid w:val="00736EB7"/>
    <w:rsid w:val="00740A7F"/>
    <w:rsid w:val="00741366"/>
    <w:rsid w:val="007417E2"/>
    <w:rsid w:val="00744033"/>
    <w:rsid w:val="00747265"/>
    <w:rsid w:val="0074743F"/>
    <w:rsid w:val="007500B6"/>
    <w:rsid w:val="007539C8"/>
    <w:rsid w:val="00756D6D"/>
    <w:rsid w:val="00760CE9"/>
    <w:rsid w:val="00762963"/>
    <w:rsid w:val="00764C30"/>
    <w:rsid w:val="0076623D"/>
    <w:rsid w:val="00766FE3"/>
    <w:rsid w:val="00775E04"/>
    <w:rsid w:val="00782579"/>
    <w:rsid w:val="00787045"/>
    <w:rsid w:val="007870E5"/>
    <w:rsid w:val="007946F3"/>
    <w:rsid w:val="007954E9"/>
    <w:rsid w:val="00796A07"/>
    <w:rsid w:val="007A2349"/>
    <w:rsid w:val="007A64DC"/>
    <w:rsid w:val="007B58E9"/>
    <w:rsid w:val="007B5BAC"/>
    <w:rsid w:val="007B702A"/>
    <w:rsid w:val="007C19FA"/>
    <w:rsid w:val="007C474F"/>
    <w:rsid w:val="007C5150"/>
    <w:rsid w:val="007C697F"/>
    <w:rsid w:val="007C6E98"/>
    <w:rsid w:val="007D0243"/>
    <w:rsid w:val="007D02EE"/>
    <w:rsid w:val="007D242B"/>
    <w:rsid w:val="007D2D17"/>
    <w:rsid w:val="007D5FB0"/>
    <w:rsid w:val="007D7FC4"/>
    <w:rsid w:val="007E0E6E"/>
    <w:rsid w:val="007E0F52"/>
    <w:rsid w:val="007E233A"/>
    <w:rsid w:val="007E3540"/>
    <w:rsid w:val="007E4391"/>
    <w:rsid w:val="007E5070"/>
    <w:rsid w:val="007F1568"/>
    <w:rsid w:val="007F5045"/>
    <w:rsid w:val="007F75AE"/>
    <w:rsid w:val="00804909"/>
    <w:rsid w:val="00806FD8"/>
    <w:rsid w:val="008120C3"/>
    <w:rsid w:val="00812C93"/>
    <w:rsid w:val="0081334F"/>
    <w:rsid w:val="00814C12"/>
    <w:rsid w:val="00817898"/>
    <w:rsid w:val="00821215"/>
    <w:rsid w:val="00822274"/>
    <w:rsid w:val="008235FB"/>
    <w:rsid w:val="008272B6"/>
    <w:rsid w:val="008279FF"/>
    <w:rsid w:val="00831F24"/>
    <w:rsid w:val="00832F0D"/>
    <w:rsid w:val="00833777"/>
    <w:rsid w:val="00836B38"/>
    <w:rsid w:val="008379D7"/>
    <w:rsid w:val="00837D35"/>
    <w:rsid w:val="008422B9"/>
    <w:rsid w:val="0084500F"/>
    <w:rsid w:val="00845637"/>
    <w:rsid w:val="00847DB9"/>
    <w:rsid w:val="0085076A"/>
    <w:rsid w:val="00850EA1"/>
    <w:rsid w:val="008528FC"/>
    <w:rsid w:val="00860245"/>
    <w:rsid w:val="00863ACA"/>
    <w:rsid w:val="008642EE"/>
    <w:rsid w:val="00864ADA"/>
    <w:rsid w:val="00865A1E"/>
    <w:rsid w:val="00866ECC"/>
    <w:rsid w:val="00875CD7"/>
    <w:rsid w:val="00881729"/>
    <w:rsid w:val="00882434"/>
    <w:rsid w:val="00882C15"/>
    <w:rsid w:val="00883AA5"/>
    <w:rsid w:val="00885C4D"/>
    <w:rsid w:val="008907CC"/>
    <w:rsid w:val="00890B22"/>
    <w:rsid w:val="0089176F"/>
    <w:rsid w:val="00891DF8"/>
    <w:rsid w:val="008922F5"/>
    <w:rsid w:val="0089613E"/>
    <w:rsid w:val="00897395"/>
    <w:rsid w:val="00897EC5"/>
    <w:rsid w:val="008A4171"/>
    <w:rsid w:val="008B4735"/>
    <w:rsid w:val="008B5AA5"/>
    <w:rsid w:val="008B662A"/>
    <w:rsid w:val="008B670A"/>
    <w:rsid w:val="008C004B"/>
    <w:rsid w:val="008C06B9"/>
    <w:rsid w:val="008C2F12"/>
    <w:rsid w:val="008C4AD8"/>
    <w:rsid w:val="008C6DAD"/>
    <w:rsid w:val="008C6F62"/>
    <w:rsid w:val="008C7D03"/>
    <w:rsid w:val="008D1A85"/>
    <w:rsid w:val="008D341B"/>
    <w:rsid w:val="008D3AA8"/>
    <w:rsid w:val="008D4C85"/>
    <w:rsid w:val="008D5C98"/>
    <w:rsid w:val="008D6AE8"/>
    <w:rsid w:val="008D7548"/>
    <w:rsid w:val="008D780B"/>
    <w:rsid w:val="008E0B40"/>
    <w:rsid w:val="008E33BD"/>
    <w:rsid w:val="008E6498"/>
    <w:rsid w:val="008F2581"/>
    <w:rsid w:val="008F5267"/>
    <w:rsid w:val="008F5C98"/>
    <w:rsid w:val="00904ECD"/>
    <w:rsid w:val="0090547C"/>
    <w:rsid w:val="00907459"/>
    <w:rsid w:val="00910CC6"/>
    <w:rsid w:val="0091330A"/>
    <w:rsid w:val="00917FB5"/>
    <w:rsid w:val="009208D1"/>
    <w:rsid w:val="00921953"/>
    <w:rsid w:val="00922F0E"/>
    <w:rsid w:val="00924EFB"/>
    <w:rsid w:val="00927184"/>
    <w:rsid w:val="009312A1"/>
    <w:rsid w:val="00935723"/>
    <w:rsid w:val="00940BCB"/>
    <w:rsid w:val="00941705"/>
    <w:rsid w:val="0094230B"/>
    <w:rsid w:val="00942763"/>
    <w:rsid w:val="0094283B"/>
    <w:rsid w:val="0095152E"/>
    <w:rsid w:val="0095485F"/>
    <w:rsid w:val="00954E65"/>
    <w:rsid w:val="00955E68"/>
    <w:rsid w:val="00961799"/>
    <w:rsid w:val="009635F2"/>
    <w:rsid w:val="009646FB"/>
    <w:rsid w:val="00965BD4"/>
    <w:rsid w:val="00965BE7"/>
    <w:rsid w:val="00965C5C"/>
    <w:rsid w:val="00970FF2"/>
    <w:rsid w:val="00972840"/>
    <w:rsid w:val="0097400E"/>
    <w:rsid w:val="00974BEF"/>
    <w:rsid w:val="00975901"/>
    <w:rsid w:val="00977845"/>
    <w:rsid w:val="00981B86"/>
    <w:rsid w:val="00982BF7"/>
    <w:rsid w:val="00982E39"/>
    <w:rsid w:val="00991D28"/>
    <w:rsid w:val="009947FC"/>
    <w:rsid w:val="00996C10"/>
    <w:rsid w:val="0099773E"/>
    <w:rsid w:val="009A162A"/>
    <w:rsid w:val="009A387E"/>
    <w:rsid w:val="009A6D74"/>
    <w:rsid w:val="009B0EC2"/>
    <w:rsid w:val="009B2040"/>
    <w:rsid w:val="009B4F9F"/>
    <w:rsid w:val="009B69BD"/>
    <w:rsid w:val="009B6DBD"/>
    <w:rsid w:val="009C2328"/>
    <w:rsid w:val="009C6E9B"/>
    <w:rsid w:val="009C7401"/>
    <w:rsid w:val="009D033D"/>
    <w:rsid w:val="009D0861"/>
    <w:rsid w:val="009D266B"/>
    <w:rsid w:val="009D35B2"/>
    <w:rsid w:val="009D4BB9"/>
    <w:rsid w:val="009D5D5D"/>
    <w:rsid w:val="009D6553"/>
    <w:rsid w:val="009D6974"/>
    <w:rsid w:val="009E1588"/>
    <w:rsid w:val="009E40E5"/>
    <w:rsid w:val="009E61EE"/>
    <w:rsid w:val="009E6F7A"/>
    <w:rsid w:val="009F062E"/>
    <w:rsid w:val="009F4BC6"/>
    <w:rsid w:val="00A00943"/>
    <w:rsid w:val="00A069E4"/>
    <w:rsid w:val="00A13120"/>
    <w:rsid w:val="00A147A5"/>
    <w:rsid w:val="00A23B17"/>
    <w:rsid w:val="00A23B62"/>
    <w:rsid w:val="00A2459A"/>
    <w:rsid w:val="00A273D9"/>
    <w:rsid w:val="00A330BC"/>
    <w:rsid w:val="00A33B37"/>
    <w:rsid w:val="00A33BA2"/>
    <w:rsid w:val="00A34839"/>
    <w:rsid w:val="00A351D6"/>
    <w:rsid w:val="00A36809"/>
    <w:rsid w:val="00A40F98"/>
    <w:rsid w:val="00A41639"/>
    <w:rsid w:val="00A43D27"/>
    <w:rsid w:val="00A44C61"/>
    <w:rsid w:val="00A454AF"/>
    <w:rsid w:val="00A463A1"/>
    <w:rsid w:val="00A50354"/>
    <w:rsid w:val="00A50CF7"/>
    <w:rsid w:val="00A51E18"/>
    <w:rsid w:val="00A52A60"/>
    <w:rsid w:val="00A60D9F"/>
    <w:rsid w:val="00A6119A"/>
    <w:rsid w:val="00A64D55"/>
    <w:rsid w:val="00A64F4A"/>
    <w:rsid w:val="00A65C2A"/>
    <w:rsid w:val="00A66375"/>
    <w:rsid w:val="00A66751"/>
    <w:rsid w:val="00A67BEF"/>
    <w:rsid w:val="00A706D6"/>
    <w:rsid w:val="00A7079F"/>
    <w:rsid w:val="00A709F1"/>
    <w:rsid w:val="00A72566"/>
    <w:rsid w:val="00A76141"/>
    <w:rsid w:val="00A8001B"/>
    <w:rsid w:val="00A816FD"/>
    <w:rsid w:val="00A8365B"/>
    <w:rsid w:val="00A84B43"/>
    <w:rsid w:val="00A86175"/>
    <w:rsid w:val="00A8653D"/>
    <w:rsid w:val="00A9070A"/>
    <w:rsid w:val="00A96651"/>
    <w:rsid w:val="00A96805"/>
    <w:rsid w:val="00AA0C80"/>
    <w:rsid w:val="00AA3740"/>
    <w:rsid w:val="00AA598E"/>
    <w:rsid w:val="00AA7CC2"/>
    <w:rsid w:val="00AB3C6D"/>
    <w:rsid w:val="00AB6E0D"/>
    <w:rsid w:val="00AC106B"/>
    <w:rsid w:val="00AC595E"/>
    <w:rsid w:val="00AD2149"/>
    <w:rsid w:val="00AD2E12"/>
    <w:rsid w:val="00AD33B7"/>
    <w:rsid w:val="00AD7FDC"/>
    <w:rsid w:val="00AE0F39"/>
    <w:rsid w:val="00AE2939"/>
    <w:rsid w:val="00AE2B8A"/>
    <w:rsid w:val="00AE2CC3"/>
    <w:rsid w:val="00AE49E3"/>
    <w:rsid w:val="00AE5FA6"/>
    <w:rsid w:val="00AE654D"/>
    <w:rsid w:val="00AF0E6A"/>
    <w:rsid w:val="00AF4395"/>
    <w:rsid w:val="00AF77C0"/>
    <w:rsid w:val="00B017AD"/>
    <w:rsid w:val="00B05BB0"/>
    <w:rsid w:val="00B22673"/>
    <w:rsid w:val="00B2543E"/>
    <w:rsid w:val="00B27563"/>
    <w:rsid w:val="00B3590F"/>
    <w:rsid w:val="00B3644F"/>
    <w:rsid w:val="00B37266"/>
    <w:rsid w:val="00B3794A"/>
    <w:rsid w:val="00B431C0"/>
    <w:rsid w:val="00B43641"/>
    <w:rsid w:val="00B4383B"/>
    <w:rsid w:val="00B43EC1"/>
    <w:rsid w:val="00B44F94"/>
    <w:rsid w:val="00B4608C"/>
    <w:rsid w:val="00B470BC"/>
    <w:rsid w:val="00B501AA"/>
    <w:rsid w:val="00B5030A"/>
    <w:rsid w:val="00B53967"/>
    <w:rsid w:val="00B543F2"/>
    <w:rsid w:val="00B54B5E"/>
    <w:rsid w:val="00B55F43"/>
    <w:rsid w:val="00B632B2"/>
    <w:rsid w:val="00B639A2"/>
    <w:rsid w:val="00B646BB"/>
    <w:rsid w:val="00B65370"/>
    <w:rsid w:val="00B67C24"/>
    <w:rsid w:val="00B7039E"/>
    <w:rsid w:val="00B722E6"/>
    <w:rsid w:val="00B72363"/>
    <w:rsid w:val="00B733DC"/>
    <w:rsid w:val="00B75F62"/>
    <w:rsid w:val="00B85935"/>
    <w:rsid w:val="00B87288"/>
    <w:rsid w:val="00B91597"/>
    <w:rsid w:val="00B9323F"/>
    <w:rsid w:val="00B9491A"/>
    <w:rsid w:val="00BA034D"/>
    <w:rsid w:val="00BA3A9E"/>
    <w:rsid w:val="00BA4E41"/>
    <w:rsid w:val="00BA4F8D"/>
    <w:rsid w:val="00BB0B3A"/>
    <w:rsid w:val="00BB0D3E"/>
    <w:rsid w:val="00BB0FF5"/>
    <w:rsid w:val="00BB599E"/>
    <w:rsid w:val="00BC1ADF"/>
    <w:rsid w:val="00BC2867"/>
    <w:rsid w:val="00BC2D91"/>
    <w:rsid w:val="00BC6504"/>
    <w:rsid w:val="00BD57DB"/>
    <w:rsid w:val="00BD6431"/>
    <w:rsid w:val="00BE1B2A"/>
    <w:rsid w:val="00BE1D53"/>
    <w:rsid w:val="00BE2752"/>
    <w:rsid w:val="00BE2BFB"/>
    <w:rsid w:val="00BE2F96"/>
    <w:rsid w:val="00BE36B7"/>
    <w:rsid w:val="00BE5A8A"/>
    <w:rsid w:val="00BF147A"/>
    <w:rsid w:val="00BF4F41"/>
    <w:rsid w:val="00BF528A"/>
    <w:rsid w:val="00C026DA"/>
    <w:rsid w:val="00C03624"/>
    <w:rsid w:val="00C03A29"/>
    <w:rsid w:val="00C03BFC"/>
    <w:rsid w:val="00C04840"/>
    <w:rsid w:val="00C058E6"/>
    <w:rsid w:val="00C060DD"/>
    <w:rsid w:val="00C06C65"/>
    <w:rsid w:val="00C073C9"/>
    <w:rsid w:val="00C118D1"/>
    <w:rsid w:val="00C11FBB"/>
    <w:rsid w:val="00C136DC"/>
    <w:rsid w:val="00C13CDA"/>
    <w:rsid w:val="00C161EB"/>
    <w:rsid w:val="00C2382A"/>
    <w:rsid w:val="00C277A0"/>
    <w:rsid w:val="00C277C6"/>
    <w:rsid w:val="00C279E8"/>
    <w:rsid w:val="00C31CEA"/>
    <w:rsid w:val="00C33300"/>
    <w:rsid w:val="00C344D7"/>
    <w:rsid w:val="00C403A5"/>
    <w:rsid w:val="00C41FF9"/>
    <w:rsid w:val="00C42B66"/>
    <w:rsid w:val="00C43958"/>
    <w:rsid w:val="00C44F74"/>
    <w:rsid w:val="00C45602"/>
    <w:rsid w:val="00C456A7"/>
    <w:rsid w:val="00C51E76"/>
    <w:rsid w:val="00C520E7"/>
    <w:rsid w:val="00C54683"/>
    <w:rsid w:val="00C56A6F"/>
    <w:rsid w:val="00C57D6C"/>
    <w:rsid w:val="00C62342"/>
    <w:rsid w:val="00C63C4D"/>
    <w:rsid w:val="00C6483B"/>
    <w:rsid w:val="00C64E72"/>
    <w:rsid w:val="00C6525C"/>
    <w:rsid w:val="00C700B1"/>
    <w:rsid w:val="00C71C97"/>
    <w:rsid w:val="00C80E58"/>
    <w:rsid w:val="00C81283"/>
    <w:rsid w:val="00C81410"/>
    <w:rsid w:val="00C82493"/>
    <w:rsid w:val="00C83A49"/>
    <w:rsid w:val="00C84C71"/>
    <w:rsid w:val="00C855BD"/>
    <w:rsid w:val="00C86853"/>
    <w:rsid w:val="00C90F87"/>
    <w:rsid w:val="00C911AC"/>
    <w:rsid w:val="00C91C6F"/>
    <w:rsid w:val="00C925BC"/>
    <w:rsid w:val="00C930AD"/>
    <w:rsid w:val="00C9503B"/>
    <w:rsid w:val="00C951DF"/>
    <w:rsid w:val="00C97E63"/>
    <w:rsid w:val="00CA0665"/>
    <w:rsid w:val="00CA06EB"/>
    <w:rsid w:val="00CA0756"/>
    <w:rsid w:val="00CA3827"/>
    <w:rsid w:val="00CA722F"/>
    <w:rsid w:val="00CA779F"/>
    <w:rsid w:val="00CB3153"/>
    <w:rsid w:val="00CB4F4C"/>
    <w:rsid w:val="00CB7505"/>
    <w:rsid w:val="00CC0D62"/>
    <w:rsid w:val="00CC33A3"/>
    <w:rsid w:val="00CC444C"/>
    <w:rsid w:val="00CC6A22"/>
    <w:rsid w:val="00CD14E0"/>
    <w:rsid w:val="00CD2918"/>
    <w:rsid w:val="00CD44D0"/>
    <w:rsid w:val="00CE021E"/>
    <w:rsid w:val="00CE0437"/>
    <w:rsid w:val="00CE207A"/>
    <w:rsid w:val="00CE2B2B"/>
    <w:rsid w:val="00CE2C11"/>
    <w:rsid w:val="00CE442B"/>
    <w:rsid w:val="00CE5331"/>
    <w:rsid w:val="00CE57A4"/>
    <w:rsid w:val="00CF3431"/>
    <w:rsid w:val="00CF34EA"/>
    <w:rsid w:val="00CF5B83"/>
    <w:rsid w:val="00CF5D73"/>
    <w:rsid w:val="00CF5E5F"/>
    <w:rsid w:val="00D00D60"/>
    <w:rsid w:val="00D07BF1"/>
    <w:rsid w:val="00D10FCC"/>
    <w:rsid w:val="00D12848"/>
    <w:rsid w:val="00D131D0"/>
    <w:rsid w:val="00D13B5B"/>
    <w:rsid w:val="00D14A50"/>
    <w:rsid w:val="00D14F9C"/>
    <w:rsid w:val="00D16DC8"/>
    <w:rsid w:val="00D22AB2"/>
    <w:rsid w:val="00D2698C"/>
    <w:rsid w:val="00D26D19"/>
    <w:rsid w:val="00D30CAE"/>
    <w:rsid w:val="00D40703"/>
    <w:rsid w:val="00D43290"/>
    <w:rsid w:val="00D43E50"/>
    <w:rsid w:val="00D44343"/>
    <w:rsid w:val="00D47BF3"/>
    <w:rsid w:val="00D520F8"/>
    <w:rsid w:val="00D52924"/>
    <w:rsid w:val="00D54F98"/>
    <w:rsid w:val="00D558D0"/>
    <w:rsid w:val="00D56F6A"/>
    <w:rsid w:val="00D60465"/>
    <w:rsid w:val="00D60BC6"/>
    <w:rsid w:val="00D60CE7"/>
    <w:rsid w:val="00D6508C"/>
    <w:rsid w:val="00D66AD8"/>
    <w:rsid w:val="00D70536"/>
    <w:rsid w:val="00D70C84"/>
    <w:rsid w:val="00D711D3"/>
    <w:rsid w:val="00D7244F"/>
    <w:rsid w:val="00D769E9"/>
    <w:rsid w:val="00D80B60"/>
    <w:rsid w:val="00D81F48"/>
    <w:rsid w:val="00D81F98"/>
    <w:rsid w:val="00D8274F"/>
    <w:rsid w:val="00D90AAA"/>
    <w:rsid w:val="00D92FBC"/>
    <w:rsid w:val="00D95B2A"/>
    <w:rsid w:val="00D96300"/>
    <w:rsid w:val="00D96C29"/>
    <w:rsid w:val="00DA0768"/>
    <w:rsid w:val="00DA0ACE"/>
    <w:rsid w:val="00DA128C"/>
    <w:rsid w:val="00DA1B62"/>
    <w:rsid w:val="00DA3A9F"/>
    <w:rsid w:val="00DA3C0E"/>
    <w:rsid w:val="00DA43C1"/>
    <w:rsid w:val="00DA54E1"/>
    <w:rsid w:val="00DB1B23"/>
    <w:rsid w:val="00DB5E9A"/>
    <w:rsid w:val="00DB6B64"/>
    <w:rsid w:val="00DC0DC8"/>
    <w:rsid w:val="00DC3D95"/>
    <w:rsid w:val="00DC49FE"/>
    <w:rsid w:val="00DC6152"/>
    <w:rsid w:val="00DC64DF"/>
    <w:rsid w:val="00DC6527"/>
    <w:rsid w:val="00DC7BEB"/>
    <w:rsid w:val="00DD2E2C"/>
    <w:rsid w:val="00DD78D9"/>
    <w:rsid w:val="00DE0E74"/>
    <w:rsid w:val="00DE2AD8"/>
    <w:rsid w:val="00DE3DB0"/>
    <w:rsid w:val="00DE48D5"/>
    <w:rsid w:val="00DE4C0A"/>
    <w:rsid w:val="00DE6CE8"/>
    <w:rsid w:val="00DF25DE"/>
    <w:rsid w:val="00E02821"/>
    <w:rsid w:val="00E0426C"/>
    <w:rsid w:val="00E05A82"/>
    <w:rsid w:val="00E13A1D"/>
    <w:rsid w:val="00E15DBD"/>
    <w:rsid w:val="00E203EA"/>
    <w:rsid w:val="00E218C4"/>
    <w:rsid w:val="00E21F7D"/>
    <w:rsid w:val="00E25273"/>
    <w:rsid w:val="00E25C1D"/>
    <w:rsid w:val="00E2729F"/>
    <w:rsid w:val="00E31065"/>
    <w:rsid w:val="00E3340D"/>
    <w:rsid w:val="00E34FAA"/>
    <w:rsid w:val="00E3626D"/>
    <w:rsid w:val="00E3725B"/>
    <w:rsid w:val="00E37CAA"/>
    <w:rsid w:val="00E40825"/>
    <w:rsid w:val="00E41D69"/>
    <w:rsid w:val="00E4234C"/>
    <w:rsid w:val="00E4343F"/>
    <w:rsid w:val="00E45701"/>
    <w:rsid w:val="00E45C5E"/>
    <w:rsid w:val="00E462D9"/>
    <w:rsid w:val="00E46F2E"/>
    <w:rsid w:val="00E55135"/>
    <w:rsid w:val="00E56C7A"/>
    <w:rsid w:val="00E653FA"/>
    <w:rsid w:val="00E65D1B"/>
    <w:rsid w:val="00E70E4C"/>
    <w:rsid w:val="00E70FA2"/>
    <w:rsid w:val="00E71A7E"/>
    <w:rsid w:val="00E74C2C"/>
    <w:rsid w:val="00E77AAC"/>
    <w:rsid w:val="00E9076A"/>
    <w:rsid w:val="00E90A31"/>
    <w:rsid w:val="00E92C05"/>
    <w:rsid w:val="00E92D8D"/>
    <w:rsid w:val="00E93D44"/>
    <w:rsid w:val="00E951C0"/>
    <w:rsid w:val="00E962FB"/>
    <w:rsid w:val="00EA2447"/>
    <w:rsid w:val="00EA2C28"/>
    <w:rsid w:val="00EA373D"/>
    <w:rsid w:val="00EB158A"/>
    <w:rsid w:val="00EB3C9A"/>
    <w:rsid w:val="00EC10F8"/>
    <w:rsid w:val="00EC1AB9"/>
    <w:rsid w:val="00EC5B23"/>
    <w:rsid w:val="00EC7F5D"/>
    <w:rsid w:val="00ED25FC"/>
    <w:rsid w:val="00ED2E84"/>
    <w:rsid w:val="00ED61D7"/>
    <w:rsid w:val="00EE0377"/>
    <w:rsid w:val="00EE2749"/>
    <w:rsid w:val="00EE7560"/>
    <w:rsid w:val="00EE7A7F"/>
    <w:rsid w:val="00EF1362"/>
    <w:rsid w:val="00EF16E4"/>
    <w:rsid w:val="00EF355B"/>
    <w:rsid w:val="00EF372C"/>
    <w:rsid w:val="00EF3A56"/>
    <w:rsid w:val="00EF4094"/>
    <w:rsid w:val="00EF4D78"/>
    <w:rsid w:val="00EF5E00"/>
    <w:rsid w:val="00EF603C"/>
    <w:rsid w:val="00EF7F1C"/>
    <w:rsid w:val="00F01F6D"/>
    <w:rsid w:val="00F072CC"/>
    <w:rsid w:val="00F0775A"/>
    <w:rsid w:val="00F12032"/>
    <w:rsid w:val="00F122A2"/>
    <w:rsid w:val="00F1391C"/>
    <w:rsid w:val="00F13F24"/>
    <w:rsid w:val="00F21472"/>
    <w:rsid w:val="00F24A89"/>
    <w:rsid w:val="00F25060"/>
    <w:rsid w:val="00F2723F"/>
    <w:rsid w:val="00F36CFC"/>
    <w:rsid w:val="00F378E7"/>
    <w:rsid w:val="00F41C89"/>
    <w:rsid w:val="00F42855"/>
    <w:rsid w:val="00F448C6"/>
    <w:rsid w:val="00F5310D"/>
    <w:rsid w:val="00F53C64"/>
    <w:rsid w:val="00F54BAD"/>
    <w:rsid w:val="00F60C7E"/>
    <w:rsid w:val="00F61F20"/>
    <w:rsid w:val="00F6271B"/>
    <w:rsid w:val="00F64B18"/>
    <w:rsid w:val="00F67611"/>
    <w:rsid w:val="00F701C5"/>
    <w:rsid w:val="00F82DD0"/>
    <w:rsid w:val="00F8568E"/>
    <w:rsid w:val="00F86B38"/>
    <w:rsid w:val="00F901F5"/>
    <w:rsid w:val="00F93F0A"/>
    <w:rsid w:val="00F94280"/>
    <w:rsid w:val="00F946BF"/>
    <w:rsid w:val="00F9564E"/>
    <w:rsid w:val="00FA021D"/>
    <w:rsid w:val="00FA0BBF"/>
    <w:rsid w:val="00FA1F8F"/>
    <w:rsid w:val="00FA202C"/>
    <w:rsid w:val="00FA2633"/>
    <w:rsid w:val="00FA742D"/>
    <w:rsid w:val="00FB1B0F"/>
    <w:rsid w:val="00FB3930"/>
    <w:rsid w:val="00FB564A"/>
    <w:rsid w:val="00FB6AF4"/>
    <w:rsid w:val="00FB6CF3"/>
    <w:rsid w:val="00FC4AEA"/>
    <w:rsid w:val="00FC62FC"/>
    <w:rsid w:val="00FC653A"/>
    <w:rsid w:val="00FC73F7"/>
    <w:rsid w:val="00FD0AC8"/>
    <w:rsid w:val="00FD0C39"/>
    <w:rsid w:val="00FD0C50"/>
    <w:rsid w:val="00FD218D"/>
    <w:rsid w:val="00FD43C5"/>
    <w:rsid w:val="00FD4644"/>
    <w:rsid w:val="00FD5272"/>
    <w:rsid w:val="00FD6221"/>
    <w:rsid w:val="00FD64F7"/>
    <w:rsid w:val="00FD6DB5"/>
    <w:rsid w:val="00FD7415"/>
    <w:rsid w:val="00FE16D4"/>
    <w:rsid w:val="00FE21F8"/>
    <w:rsid w:val="00FE2434"/>
    <w:rsid w:val="00FE2CCB"/>
    <w:rsid w:val="00FF147D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2C074"/>
  <w15:chartTrackingRefBased/>
  <w15:docId w15:val="{778C6E1B-AE04-4D14-B3F1-B78418C6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33D"/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A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A04"/>
  </w:style>
  <w:style w:type="paragraph" w:styleId="Footer">
    <w:name w:val="footer"/>
    <w:basedOn w:val="Normal"/>
    <w:link w:val="FooterChar"/>
    <w:uiPriority w:val="99"/>
    <w:unhideWhenUsed/>
    <w:rsid w:val="004C7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A04"/>
  </w:style>
  <w:style w:type="paragraph" w:styleId="BalloonText">
    <w:name w:val="Balloon Text"/>
    <w:basedOn w:val="Normal"/>
    <w:link w:val="BalloonTextChar"/>
    <w:uiPriority w:val="99"/>
    <w:semiHidden/>
    <w:unhideWhenUsed/>
    <w:rsid w:val="001C0045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045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737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143737"/>
    <w:rPr>
      <w:szCs w:val="25"/>
    </w:rPr>
  </w:style>
  <w:style w:type="character" w:styleId="FootnoteReference">
    <w:name w:val="footnote reference"/>
    <w:uiPriority w:val="99"/>
    <w:semiHidden/>
    <w:unhideWhenUsed/>
    <w:rsid w:val="00143737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AE6CD-4CE3-40F2-8195-900EEFA0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4445</Words>
  <Characters>25342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Per Thekop</cp:lastModifiedBy>
  <cp:revision>3</cp:revision>
  <cp:lastPrinted>2026-04-28T02:25:00Z</cp:lastPrinted>
  <dcterms:created xsi:type="dcterms:W3CDTF">2026-05-05T03:29:00Z</dcterms:created>
  <dcterms:modified xsi:type="dcterms:W3CDTF">2026-05-15T03:09:00Z</dcterms:modified>
</cp:coreProperties>
</file>